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C98" w:rsidRPr="003E0C98" w:rsidRDefault="003E0C98" w:rsidP="003E0C98">
      <w:pPr>
        <w:jc w:val="center"/>
        <w:rPr>
          <w:rFonts w:ascii="微软雅黑" w:eastAsia="微软雅黑" w:hAnsi="微软雅黑" w:cs="微软雅黑" w:hint="eastAsia"/>
          <w:b/>
          <w:bCs/>
          <w:color w:val="00B050"/>
          <w:sz w:val="32"/>
          <w:szCs w:val="28"/>
          <w:shd w:val="clear" w:color="auto" w:fill="EFF0F1"/>
        </w:rPr>
      </w:pPr>
      <w:bookmarkStart w:id="0" w:name="_GoBack"/>
      <w:r w:rsidRPr="003E0C98">
        <w:rPr>
          <w:rFonts w:ascii="宋体" w:hAnsi="宋体" w:hint="eastAsia"/>
          <w:b/>
          <w:bCs/>
          <w:color w:val="00B050"/>
          <w:sz w:val="32"/>
          <w:szCs w:val="28"/>
        </w:rPr>
        <w:t>考点</w:t>
      </w:r>
      <w:r w:rsidRPr="003E0C98">
        <w:rPr>
          <w:rFonts w:ascii="宋体" w:hAnsi="宋体" w:hint="eastAsia"/>
          <w:b/>
          <w:bCs/>
          <w:color w:val="00B050"/>
          <w:sz w:val="32"/>
          <w:szCs w:val="28"/>
        </w:rPr>
        <w:t xml:space="preserve">09 </w:t>
      </w:r>
      <w:r w:rsidRPr="003E0C98">
        <w:rPr>
          <w:rFonts w:ascii="宋体" w:hAnsi="宋体" w:hint="eastAsia"/>
          <w:b/>
          <w:bCs/>
          <w:color w:val="00B050"/>
          <w:sz w:val="32"/>
          <w:szCs w:val="28"/>
        </w:rPr>
        <w:t>机械运动（解析版）</w:t>
      </w:r>
    </w:p>
    <w:bookmarkEnd w:id="0"/>
    <w:p w:rsidR="003E0C98" w:rsidRDefault="003E0C98" w:rsidP="003E0C98">
      <w:pPr>
        <w:spacing w:line="360" w:lineRule="auto"/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169"/>
        <w:gridCol w:w="1760"/>
        <w:gridCol w:w="5030"/>
        <w:gridCol w:w="1329"/>
      </w:tblGrid>
      <w:tr w:rsidR="003E0C98" w:rsidTr="00D12DA1">
        <w:tc>
          <w:tcPr>
            <w:tcW w:w="1169" w:type="dxa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序号</w:t>
            </w:r>
          </w:p>
        </w:tc>
        <w:tc>
          <w:tcPr>
            <w:tcW w:w="1760" w:type="dxa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</w:t>
            </w:r>
          </w:p>
        </w:tc>
        <w:tc>
          <w:tcPr>
            <w:tcW w:w="5030" w:type="dxa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考点释义</w:t>
            </w:r>
          </w:p>
        </w:tc>
        <w:tc>
          <w:tcPr>
            <w:tcW w:w="1329" w:type="dxa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备注</w:t>
            </w:r>
          </w:p>
        </w:tc>
      </w:tr>
      <w:tr w:rsidR="003E0C98" w:rsidTr="00D12DA1">
        <w:tc>
          <w:tcPr>
            <w:tcW w:w="116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1</w:t>
            </w:r>
          </w:p>
        </w:tc>
        <w:tc>
          <w:tcPr>
            <w:tcW w:w="176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长度测量</w:t>
            </w:r>
          </w:p>
        </w:tc>
        <w:tc>
          <w:tcPr>
            <w:tcW w:w="503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刻度尺的使用与测量</w:t>
            </w:r>
          </w:p>
        </w:tc>
        <w:tc>
          <w:tcPr>
            <w:tcW w:w="132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3E0C98" w:rsidTr="00D12DA1">
        <w:tc>
          <w:tcPr>
            <w:tcW w:w="116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2</w:t>
            </w:r>
          </w:p>
        </w:tc>
        <w:tc>
          <w:tcPr>
            <w:tcW w:w="176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机械运动</w:t>
            </w:r>
          </w:p>
        </w:tc>
        <w:tc>
          <w:tcPr>
            <w:tcW w:w="503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机械运动、参照物、运动和静止的相对性的解释</w:t>
            </w:r>
          </w:p>
        </w:tc>
        <w:tc>
          <w:tcPr>
            <w:tcW w:w="132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3E0C98" w:rsidTr="00D12DA1">
        <w:tc>
          <w:tcPr>
            <w:tcW w:w="116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3</w:t>
            </w:r>
          </w:p>
        </w:tc>
        <w:tc>
          <w:tcPr>
            <w:tcW w:w="176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运动的快慢</w:t>
            </w:r>
          </w:p>
        </w:tc>
        <w:tc>
          <w:tcPr>
            <w:tcW w:w="5030" w:type="dxa"/>
          </w:tcPr>
          <w:p w:rsidR="003E0C98" w:rsidRDefault="003E0C98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变速运动及平均速度</w:t>
            </w:r>
          </w:p>
        </w:tc>
        <w:tc>
          <w:tcPr>
            <w:tcW w:w="1329" w:type="dxa"/>
            <w:vAlign w:val="center"/>
          </w:tcPr>
          <w:p w:rsidR="003E0C98" w:rsidRDefault="003E0C98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</w:tbl>
    <w:p w:rsidR="003E0C98" w:rsidRDefault="003E0C98" w:rsidP="003E0C98">
      <w:pPr>
        <w:spacing w:line="360" w:lineRule="auto"/>
        <w:rPr>
          <w:rFonts w:ascii="宋体" w:hAnsi="宋体" w:hint="eastAsia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</w:p>
    <w:p w:rsidR="003E0C98" w:rsidRDefault="003E0C98" w:rsidP="003E0C98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一、选择题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b/>
          <w:bCs/>
          <w:color w:val="000000"/>
          <w:szCs w:val="21"/>
        </w:rPr>
        <w:t>（2020·四川成都）</w:t>
      </w:r>
      <w:r>
        <w:rPr>
          <w:rFonts w:ascii="宋体" w:hAnsi="宋体" w:hint="eastAsia"/>
          <w:color w:val="000000"/>
          <w:szCs w:val="21"/>
        </w:rPr>
        <w:t>中国自主研发的“海斗一号”(如图)，在马里亚纳海沟刷新了中国潜水器最大下潜深度纪录，达到10907米。“海斗一号”在完成了岩石状物体样本的抓取和其他工作后，遥控抛载安全上浮。对于上浮过程，下列说法正确的是（　　）。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017905" cy="551815"/>
            <wp:effectExtent l="0" t="0" r="0" b="635"/>
            <wp:docPr id="295" name="图片 2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以“海斗一号”为参照物，海面是静止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以“海斗一号”为参照物，海底是运动的；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以样本为参照物，“海斗一号”是运动的；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以抛掉的重物为参照物，“海斗一号”是静止的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【解析】A．以“海斗一号”为参照物，海面有相对运动，是运动的，故A错误；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B．以“海斗一号”为参照物，海底有相对运动，是运动的，故B正确；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C．以样本为参照物，“海斗一号”无相对运动，是静止的，故C错误；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D．以抛掉的重物为参照物，“海斗一号”有相对运动，是运动的，故D错误。故选B。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hint="eastAsia"/>
          <w:color w:val="000000"/>
          <w:szCs w:val="21"/>
        </w:rPr>
        <w:t>古诗词是我国的文化瑰宝。很多诗句里蕴含着丰富的物理知识。如“不疑行船动，唯看远树来”中，“远树来”所选择的参照物是（　　）</w:t>
      </w:r>
    </w:p>
    <w:p w:rsidR="003E0C98" w:rsidRDefault="003E0C98" w:rsidP="003E0C9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行船</w:t>
      </w:r>
      <w:r>
        <w:rPr>
          <w:rFonts w:ascii="宋体" w:hAnsi="宋体" w:hint="eastAsia"/>
          <w:color w:val="000000"/>
          <w:szCs w:val="21"/>
        </w:rPr>
        <w:tab/>
        <w:t>B. 远树</w:t>
      </w:r>
      <w:r>
        <w:rPr>
          <w:rFonts w:ascii="宋体" w:hAnsi="宋体" w:hint="eastAsia"/>
          <w:color w:val="000000"/>
          <w:szCs w:val="21"/>
        </w:rPr>
        <w:tab/>
        <w:t>C. 河岸</w:t>
      </w:r>
      <w:r>
        <w:rPr>
          <w:rFonts w:ascii="宋体" w:hAnsi="宋体" w:hint="eastAsia"/>
          <w:color w:val="000000"/>
          <w:szCs w:val="21"/>
        </w:rPr>
        <w:tab/>
        <w:t>D. 山峰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【解析】A．远处的树和行船之间的位置不断发生变化，所以以行船为参照物，树是运动的，符合题意；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B．研究对象不能选择自己为参照物，所以不能选择远树为参照物，不符合题意；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CD．远处的树与河岸、山峰的位置没有发生变化，是静止的，不符合题意。故选A。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（2020·山东聊城）（多选）</w:t>
      </w:r>
      <w:r>
        <w:rPr>
          <w:rFonts w:ascii="宋体" w:hAnsi="宋体" w:hint="eastAsia"/>
          <w:color w:val="000000"/>
          <w:szCs w:val="21"/>
        </w:rPr>
        <w:t>如图所示，小明“测量平均速度”时，在带有刻度的斜面底端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处放一金属片，让小车从斜面顶端由静止滑下，下列说法正确的是（　　）。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682875" cy="957580"/>
            <wp:effectExtent l="0" t="0" r="3175" b="0"/>
            <wp:docPr id="293" name="图片 2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小车通过</w:t>
      </w:r>
      <w:r>
        <w:rPr>
          <w:rFonts w:ascii="宋体" w:hAnsi="宋体" w:hint="eastAsia"/>
          <w:i/>
          <w:color w:val="000000"/>
          <w:szCs w:val="21"/>
        </w:rPr>
        <w:t>AB</w:t>
      </w:r>
      <w:r>
        <w:rPr>
          <w:rFonts w:ascii="宋体" w:hAnsi="宋体" w:hint="eastAsia"/>
          <w:color w:val="000000"/>
          <w:szCs w:val="21"/>
        </w:rPr>
        <w:t>段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路程是9.00dm；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小车碰撞金属片前、后运动状态发生了变化；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这个实验还能说明物体的运动不需要力来维持；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小车对斜面的压力和小车受到的重力是一对平衡力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【答案】AB。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【解析】A．由图可知，小车通过</w:t>
      </w:r>
      <w:r>
        <w:rPr>
          <w:rFonts w:ascii="宋体" w:hAnsi="宋体" w:hint="eastAsia"/>
          <w:i/>
          <w:color w:val="FF0000"/>
          <w:szCs w:val="21"/>
        </w:rPr>
        <w:t>AB</w:t>
      </w:r>
      <w:r>
        <w:rPr>
          <w:rFonts w:ascii="宋体" w:hAnsi="宋体" w:hint="eastAsia"/>
          <w:color w:val="FF0000"/>
          <w:szCs w:val="21"/>
        </w:rPr>
        <w:t>段的路程：s=10.00dm-1.00dm=9.00dm，故A正确；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B．小车碰撞金属片前速度较大，碰撞金属片后，小车受到阻力，小车的速度为零，运动状态发生了变化，故B正确；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C．这个实验能说明力是改变物体运动状态的原因，不能说明物体的运动不需要力来维持，故C错误；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D．小车对斜面的压力和小车受到的重力作用在不同物体上，不是一对平衡力，故D错误。故选AB。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一辆长20m的货车，以72km/h的速度匀速通过长为100m的大桥，下列说法中（　　）。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①货车完全在桥上行驶的时间是5s；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②货车完全在桥上行驶的时间是4s；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③货车通过大桥所用的时间是6s；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④货车通过大桥所用的时间是7s</w:t>
      </w:r>
    </w:p>
    <w:p w:rsidR="003E0C98" w:rsidRDefault="003E0C98" w:rsidP="003E0C9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只有①④正确   B. 只有②④正确   C. 只有①③正确   D. 只有②③正确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【解析】货车的速度：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</w:rPr>
        <w:t>=72km/h=20m/s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①②货车完全在桥上行驶的路程：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=100m-20m=80m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货车完全在桥上行驶的时间：</w:t>
      </w:r>
      <w:r>
        <w:rPr>
          <w:rFonts w:ascii="宋体" w:hAnsi="宋体" w:hint="eastAsia"/>
          <w:i/>
          <w:color w:val="FF0000"/>
          <w:szCs w:val="21"/>
        </w:rPr>
        <w:t>t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color w:val="FF0000"/>
          <w:szCs w:val="21"/>
        </w:rPr>
        <w:object w:dxaOrig="1143" w:dyaOrig="6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637" o:spid="_x0000_i1025" type="#_x0000_t75" alt="学科网(www.zxxk.com)--教育资源门户，提供试卷、教案、课件、论文、素材以及各类教学资源下载，还有大量而丰富的教学相关资讯！" style="width:57.05pt;height:30.55pt;mso-wrap-style:square;mso-position-horizontal-relative:page;mso-position-vertical-relative:page" o:ole="">
            <v:imagedata r:id="rId11" o:title="eqIda9372cedfe1c47f696f9e013c7c2fc14"/>
          </v:shape>
          <o:OLEObject Type="Embed" ProgID="Equation.DSMT4" ShapeID="对象 637" DrawAspect="Content" ObjectID="_1658898022" r:id="rId12"/>
        </w:object>
      </w:r>
      <w:r>
        <w:rPr>
          <w:rFonts w:ascii="宋体" w:hAnsi="宋体" w:hint="eastAsia"/>
          <w:color w:val="FF0000"/>
          <w:szCs w:val="21"/>
        </w:rPr>
        <w:t>=4s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故①错误，②正确；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③④货车通过大桥的路程：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=100m+20m=120m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货车通过大桥所用的时间：</w:t>
      </w:r>
      <w:r>
        <w:rPr>
          <w:rFonts w:ascii="宋体" w:hAnsi="宋体" w:hint="eastAsia"/>
          <w:i/>
          <w:color w:val="FF0000"/>
          <w:szCs w:val="21"/>
        </w:rPr>
        <w:t>t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color w:val="FF0000"/>
          <w:szCs w:val="21"/>
        </w:rPr>
        <w:object w:dxaOrig="1180" w:dyaOrig="613">
          <v:shape id="对象 638" o:spid="_x0000_i1026" type="#_x0000_t75" alt="学科网(www.zxxk.com)--教育资源门户，提供试卷、教案、课件、论文、素材以及各类教学资源下载，还有大量而丰富的教学相关资讯！" style="width:59.1pt;height:30.55pt;mso-wrap-style:square;mso-position-horizontal-relative:page;mso-position-vertical-relative:page" o:ole="">
            <v:imagedata r:id="rId13" o:title="eqId1003636d72d0408e99e8fa3187dbfe33"/>
          </v:shape>
          <o:OLEObject Type="Embed" ProgID="Equation.DSMT4" ShapeID="对象 638" DrawAspect="Content" ObjectID="_1658898023" r:id="rId14"/>
        </w:object>
      </w:r>
      <w:r>
        <w:rPr>
          <w:rFonts w:ascii="宋体" w:hAnsi="宋体" w:hint="eastAsia"/>
          <w:color w:val="FF0000"/>
          <w:szCs w:val="21"/>
        </w:rPr>
        <w:t>=6s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故③正确，④错误。故选D。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5.</w:t>
      </w:r>
      <w:r>
        <w:rPr>
          <w:rFonts w:ascii="宋体" w:hAnsi="宋体" w:hint="eastAsia"/>
          <w:b/>
          <w:bCs/>
          <w:color w:val="000000"/>
          <w:szCs w:val="21"/>
        </w:rPr>
        <w:t>（2020·新疆）</w:t>
      </w:r>
      <w:r>
        <w:rPr>
          <w:rFonts w:ascii="宋体" w:hAnsi="宋体" w:hint="eastAsia"/>
          <w:color w:val="000000"/>
          <w:szCs w:val="21"/>
        </w:rPr>
        <w:t>冰壶运动是冬奥会比赛项目之一。冰壶被运动员掷出后，在冰面上减速滑行到停下的过程中，冰壶的平均速度与冰壶被掷出时的速度成正比，冰壶的滑行时间也与冰壶被掷出时的速度成正比。若冰壶以1.6m/s的速度被掷出时，在冰面上滑行了8m，则冰壶以3.2m/s的速度被掷出，在冰面上滑行的距离为（　　）。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423670" cy="966470"/>
            <wp:effectExtent l="0" t="0" r="5080" b="5080"/>
            <wp:docPr id="291" name="图片 2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8m</w:t>
      </w:r>
      <w:r>
        <w:rPr>
          <w:rFonts w:ascii="宋体" w:hAnsi="宋体" w:hint="eastAsia"/>
          <w:color w:val="000000"/>
          <w:szCs w:val="21"/>
        </w:rPr>
        <w:tab/>
        <w:t>B. 16m</w:t>
      </w:r>
      <w:r>
        <w:rPr>
          <w:rFonts w:ascii="宋体" w:hAnsi="宋体" w:hint="eastAsia"/>
          <w:color w:val="000000"/>
          <w:szCs w:val="21"/>
        </w:rPr>
        <w:tab/>
        <w:t>C. 24m</w:t>
      </w:r>
      <w:r>
        <w:rPr>
          <w:rFonts w:ascii="宋体" w:hAnsi="宋体" w:hint="eastAsia"/>
          <w:color w:val="000000"/>
          <w:szCs w:val="21"/>
        </w:rPr>
        <w:tab/>
        <w:t>D. 32m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【解析】若冰壶以1.6m/s的速度被掷出时，在冰面上滑行了8m，假设平均速度为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</w:rPr>
        <w:t>，滑行时间为</w:t>
      </w:r>
      <w:r>
        <w:rPr>
          <w:rFonts w:ascii="宋体" w:hAnsi="宋体" w:hint="eastAsia"/>
          <w:i/>
          <w:color w:val="FF0000"/>
          <w:szCs w:val="21"/>
        </w:rPr>
        <w:t>t</w:t>
      </w:r>
      <w:r>
        <w:rPr>
          <w:rFonts w:ascii="宋体" w:hAnsi="宋体" w:hint="eastAsia"/>
          <w:color w:val="FF0000"/>
          <w:szCs w:val="21"/>
        </w:rPr>
        <w:t>，根据速度公式有：</w:t>
      </w:r>
      <w:r>
        <w:rPr>
          <w:rFonts w:ascii="宋体" w:hAnsi="宋体" w:hint="eastAsia"/>
          <w:color w:val="FF0000"/>
          <w:szCs w:val="21"/>
        </w:rPr>
        <w:object w:dxaOrig="1140" w:dyaOrig="285">
          <v:shape id="对象 640" o:spid="_x0000_i1027" type="#_x0000_t75" alt="学科网(www.zxxk.com)--教育资源门户，提供试卷、教案、课件、论文、素材以及各类教学资源下载，还有大量而丰富的教学相关资讯！" style="width:57.05pt;height:14.25pt;mso-wrap-style:square;mso-position-horizontal-relative:page;mso-position-vertical-relative:page" o:ole="">
            <v:imagedata r:id="rId16" o:title="eqIda4c69c061516429986eab10c3286ac01"/>
          </v:shape>
          <o:OLEObject Type="Embed" ProgID="Equation.DSMT4" ShapeID="对象 640" DrawAspect="Content" ObjectID="_1658898024" r:id="rId17"/>
        </w:objec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当冰壶以3.2m/s的速度被掷出时，为原来抛出速度的两倍；因为冰壶的平均速度与冰壶被掷出时的速度成正比，冰壶的滑行时间也与冰壶被掷出时的速度成正比，所以平均速度和滑行时间均变为原来的两倍，则有：</w:t>
      </w:r>
      <w:r>
        <w:rPr>
          <w:rFonts w:ascii="宋体" w:hAnsi="宋体" w:hint="eastAsia"/>
          <w:color w:val="FF0000"/>
          <w:szCs w:val="21"/>
        </w:rPr>
        <w:object w:dxaOrig="3165" w:dyaOrig="285">
          <v:shape id="对象 641" o:spid="_x0000_i1028" type="#_x0000_t75" alt="学科网(www.zxxk.com)--教育资源门户，提供试卷、教案、课件、论文、素材以及各类教学资源下载，还有大量而丰富的教学相关资讯！" style="width:158.25pt;height:14.25pt;mso-wrap-style:square;mso-position-horizontal-relative:page;mso-position-vertical-relative:page" o:ole="">
            <v:imagedata r:id="rId18" o:title="eqId998150385cc44b10ba7f9d45a85ec383"/>
          </v:shape>
          <o:OLEObject Type="Embed" ProgID="Equation.DSMT4" ShapeID="对象 641" DrawAspect="Content" ObjectID="_1658898025" r:id="rId19"/>
        </w:objec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FF0000"/>
          <w:szCs w:val="21"/>
        </w:rPr>
        <w:t>故ABC错误，D正确。故选D。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</w:t>
      </w:r>
      <w:r>
        <w:rPr>
          <w:rFonts w:ascii="宋体" w:hAnsi="宋体" w:hint="eastAsia"/>
          <w:b/>
          <w:bCs/>
          <w:szCs w:val="21"/>
        </w:rPr>
        <w:t>（2020·自贡）</w:t>
      </w:r>
      <w:r>
        <w:rPr>
          <w:rFonts w:ascii="宋体" w:hAnsi="宋体" w:hint="eastAsia"/>
          <w:szCs w:val="21"/>
        </w:rPr>
        <w:t>2020年5月，一同学乘坐公交车去观看第26届自贡国际恐龙灯会暨2020全民抗疫主题灯会，发现路边树木不停地向后退去，他选择的参照物是（　　）。</w:t>
      </w:r>
    </w:p>
    <w:p w:rsidR="003E0C98" w:rsidRDefault="003E0C98" w:rsidP="003E0C9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A. 路边树木</w:t>
      </w:r>
      <w:r>
        <w:rPr>
          <w:rFonts w:ascii="宋体" w:hAnsi="宋体" w:hint="eastAsia"/>
          <w:szCs w:val="21"/>
        </w:rPr>
        <w:tab/>
        <w:t>B. 远处高山</w:t>
      </w:r>
      <w:r>
        <w:rPr>
          <w:rFonts w:ascii="宋体" w:hAnsi="宋体" w:hint="eastAsia"/>
          <w:szCs w:val="21"/>
        </w:rPr>
        <w:tab/>
        <w:t>C. 公路路面</w:t>
      </w:r>
      <w:r>
        <w:rPr>
          <w:rFonts w:ascii="宋体" w:hAnsi="宋体" w:hint="eastAsia"/>
          <w:szCs w:val="21"/>
        </w:rPr>
        <w:tab/>
        <w:t>D. 乘坐的公交车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【解析】A．研究对象是路边树木，不能以研究对象为参照物，故A不符合题意；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BC．路边树木相对于远处高山、公路路面的位置没有改变，以远处高山、公路路面为参照物，路边树木是静止的，故BC不符合题意；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D．以乘坐的公交车为参照物，路边的树木相对于乘坐的公交车的位置在不断发生变化，</w:t>
      </w:r>
      <w:r>
        <w:rPr>
          <w:rFonts w:ascii="宋体" w:hAnsi="宋体" w:hint="eastAsia"/>
          <w:color w:val="FF0000"/>
          <w:szCs w:val="21"/>
        </w:rPr>
        <w:lastRenderedPageBreak/>
        <w:t>会看到路边树木向后运动，故D符合题意。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故选D。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7.</w:t>
      </w:r>
      <w:r>
        <w:rPr>
          <w:rFonts w:ascii="宋体" w:hAnsi="宋体" w:hint="eastAsia"/>
          <w:b/>
          <w:szCs w:val="21"/>
        </w:rPr>
        <w:t>（2019·邵阳）</w:t>
      </w:r>
      <w:r>
        <w:rPr>
          <w:rFonts w:ascii="宋体" w:hAnsi="宋体" w:hint="eastAsia"/>
          <w:szCs w:val="21"/>
        </w:rPr>
        <w:t>学校大课间操时，小明同学在跑道上向前做慢跑运动，下列说法正确的是（　　）。</w:t>
      </w:r>
    </w:p>
    <w:p w:rsidR="003E0C98" w:rsidRDefault="003E0C98" w:rsidP="003E0C98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A．小明蹬地的鞋底受到的摩擦力方向一定向后；</w:t>
      </w:r>
    </w:p>
    <w:p w:rsidR="003E0C98" w:rsidRDefault="003E0C98" w:rsidP="003E0C98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B．小明看到跑道在往后退，是以小明为参照物；</w:t>
      </w:r>
    </w:p>
    <w:p w:rsidR="003E0C98" w:rsidRDefault="003E0C98" w:rsidP="003E0C98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C．小明在匀速通过弯道时，他的运动状态不改变；</w:t>
      </w:r>
    </w:p>
    <w:p w:rsidR="003E0C98" w:rsidRDefault="003E0C98" w:rsidP="003E0C98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D．小明在慢跑时对地面的压强等于他站立时对地面的压强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【答案】B。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【解析】A、小明向后蹬地时相对地面鞋向后运动，受到地面向前的摩擦力作用。故A错误。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B、跑道在往后退说明跑道是运动的，跑道和小明之间距离发生变化，所以可以以小明为参照物。故B正确。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C、小明在匀速通过弯道时，他的速度不变，方向变化，所以小明的运动状态改变。故C错误。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D、小明无论是慢跑还是站立对地面的压力等于小明的重力，所以压力不变，站立时受力面积是两只鞋底面积，跑步时是一只鞋底的面积，受力面积不同，所以对地面的压强不同。故D错误。故选B。</w:t>
      </w:r>
    </w:p>
    <w:p w:rsidR="003E0C98" w:rsidRDefault="003E0C98" w:rsidP="003E0C9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bCs/>
          <w:kern w:val="0"/>
          <w:szCs w:val="21"/>
        </w:rPr>
        <w:t>8.</w:t>
      </w:r>
      <w:r>
        <w:rPr>
          <w:rFonts w:ascii="宋体" w:hAnsi="宋体" w:hint="eastAsia"/>
          <w:b/>
          <w:kern w:val="0"/>
          <w:szCs w:val="21"/>
        </w:rPr>
        <w:t>（2019·湖州）</w:t>
      </w:r>
      <w:r>
        <w:rPr>
          <w:rFonts w:ascii="宋体" w:hAnsi="宋体" w:hint="eastAsia"/>
          <w:kern w:val="0"/>
          <w:szCs w:val="21"/>
        </w:rPr>
        <w:t>甲、乙两物体运动时，路程与时间关系的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-</w:t>
      </w:r>
      <w:r>
        <w:rPr>
          <w:rFonts w:ascii="宋体" w:hAnsi="宋体" w:hint="eastAsia"/>
          <w:i/>
          <w:iCs/>
          <w:kern w:val="0"/>
          <w:szCs w:val="21"/>
        </w:rPr>
        <w:t>t</w:t>
      </w:r>
      <w:r>
        <w:rPr>
          <w:rFonts w:ascii="宋体" w:hAnsi="宋体" w:hint="eastAsia"/>
          <w:kern w:val="0"/>
          <w:szCs w:val="21"/>
        </w:rPr>
        <w:t>图象如图所示，其中甲为曲线，乙为直线，在</w:t>
      </w:r>
      <w:r>
        <w:rPr>
          <w:rFonts w:ascii="宋体" w:hAnsi="宋体" w:hint="eastAsia"/>
          <w:i/>
          <w:iCs/>
          <w:kern w:val="0"/>
          <w:szCs w:val="21"/>
        </w:rPr>
        <w:t>t</w:t>
      </w:r>
      <w:r>
        <w:rPr>
          <w:rFonts w:ascii="宋体" w:hAnsi="宋体" w:hint="eastAsia"/>
          <w:kern w:val="0"/>
          <w:szCs w:val="21"/>
        </w:rPr>
        <w:t>=5秒时两线相交，则由图象可知（　　）。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483995" cy="1130300"/>
            <wp:effectExtent l="0" t="0" r="1905" b="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A.两物体在</w:t>
      </w:r>
      <m:oMath>
        <m:r>
          <w:rPr>
            <w:rFonts w:ascii="Cambria Math" w:hAnsi="Cambria Math"/>
          </w:rPr>
          <m:t>t=5</m:t>
        </m:r>
      </m:oMath>
      <w:r>
        <w:rPr>
          <w:rFonts w:ascii="宋体" w:hAnsi="宋体" w:hint="eastAsia"/>
          <w:kern w:val="0"/>
          <w:szCs w:val="21"/>
        </w:rPr>
        <w:t>秒时一定相遇；        B.两物体在</w:t>
      </w:r>
      <w:r>
        <w:rPr>
          <w:rStyle w:val="latexlinear"/>
          <w:rFonts w:ascii="宋体" w:hAnsi="宋体" w:hint="eastAsia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秒内通过的路程甲小于乙；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kern w:val="0"/>
          <w:szCs w:val="21"/>
        </w:rPr>
        <w:t>C.甲物体做曲线运动，乙物体做直线运动；D.甲物体做变速运动，乙物体做匀速运动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【答案】D。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【解析】在5s时，两物体的图像相交，说明两物体在5s时的路程相同，但不一定会相遇；故A、B错。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b/>
          <w:color w:val="1C0DE9"/>
          <w:szCs w:val="21"/>
        </w:rPr>
      </w:pPr>
      <w:r>
        <w:rPr>
          <w:rFonts w:ascii="宋体" w:hAnsi="宋体" w:hint="eastAsia"/>
          <w:color w:val="FF0000"/>
          <w:szCs w:val="21"/>
        </w:rPr>
        <w:t>由图像可知，甲物体图像是一条曲线，说明其做变速运动；乙物体图像是一条直线，说</w:t>
      </w:r>
      <w:r>
        <w:rPr>
          <w:rFonts w:ascii="宋体" w:hAnsi="宋体" w:hint="eastAsia"/>
          <w:color w:val="FF0000"/>
          <w:szCs w:val="21"/>
        </w:rPr>
        <w:lastRenderedPageBreak/>
        <w:t>明其做匀速直线运动；故C错误，D正确。故选D。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9.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下列数值最接近实际情况的是（　　）。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A．一张纸的厚度约为0.1cm； B．正常骑行自行车的速度约为5m/s；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C．一支普通圆珠笔重约为2N；D．标准大气压下冰水混合物的温度约为4℃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【答案】B。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【解析】A、一张纸的厚度为100μm＝0.1mm左右，故A不符合实际；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B、人正常骑自行车的速度为5m/s＝18km/h，故B符合实际；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C、一支普通圆珠笔的质量约为10g＝0.01kg，其重力G＝mg＝0.01kg×10N/kg＝0.1N，故C不符合实际；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D、标准大气压下冰水混合物的温度为0℃，故D不符合实际。故选B。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bCs/>
          <w:sz w:val="21"/>
          <w:szCs w:val="21"/>
        </w:rPr>
        <w:t>10.</w:t>
      </w:r>
      <w:r>
        <w:rPr>
          <w:rFonts w:ascii="宋体" w:eastAsia="宋体" w:hAnsi="宋体" w:cs="宋体" w:hint="eastAsia"/>
          <w:b/>
          <w:sz w:val="21"/>
          <w:szCs w:val="21"/>
        </w:rPr>
        <w:t>（2019·泸州）</w:t>
      </w:r>
      <w:r>
        <w:rPr>
          <w:rFonts w:ascii="宋体" w:eastAsia="宋体" w:hAnsi="宋体" w:cs="宋体" w:hint="eastAsia"/>
          <w:sz w:val="21"/>
          <w:szCs w:val="21"/>
        </w:rPr>
        <w:t>甲、乙两车在一平直公路上沿同一方向运动，其中甲车做匀速直线运动。甲、乙两车的位置</w:t>
      </w:r>
      <w:r>
        <w:rPr>
          <w:rFonts w:ascii="宋体" w:eastAsia="宋体" w:hAnsi="宋体" w:cs="宋体" w:hint="eastAsia"/>
          <w:i/>
          <w:iCs/>
          <w:sz w:val="21"/>
          <w:szCs w:val="21"/>
        </w:rPr>
        <w:t>x</w:t>
      </w:r>
      <w:r>
        <w:rPr>
          <w:rFonts w:ascii="宋体" w:eastAsia="宋体" w:hAnsi="宋体" w:cs="宋体" w:hint="eastAsia"/>
          <w:sz w:val="21"/>
          <w:szCs w:val="21"/>
        </w:rPr>
        <w:t>随时间</w:t>
      </w:r>
      <w:r>
        <w:rPr>
          <w:rFonts w:ascii="宋体" w:eastAsia="宋体" w:hAnsi="宋体" w:cs="宋体" w:hint="eastAsia"/>
          <w:i/>
          <w:iCs/>
          <w:sz w:val="21"/>
          <w:szCs w:val="21"/>
        </w:rPr>
        <w:t>t</w:t>
      </w:r>
      <w:r>
        <w:rPr>
          <w:rFonts w:ascii="宋体" w:eastAsia="宋体" w:hAnsi="宋体" w:cs="宋体" w:hint="eastAsia"/>
          <w:sz w:val="21"/>
          <w:szCs w:val="21"/>
        </w:rPr>
        <w:t>变化的图象如图所示。下列说法中正确的是（　　）。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311275" cy="1043940"/>
            <wp:effectExtent l="0" t="0" r="3175" b="381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A.在</w:t>
      </w:r>
      <m:oMath>
        <m:r>
          <w:rPr>
            <w:rFonts w:ascii="Cambria Math" w:hAnsi="Cambria Math"/>
          </w:rPr>
          <m:t>t=0</m:t>
        </m:r>
      </m:oMath>
      <w:r>
        <w:rPr>
          <w:rFonts w:ascii="宋体" w:hAnsi="宋体" w:hint="eastAsia"/>
          <w:kern w:val="0"/>
          <w:szCs w:val="21"/>
        </w:rPr>
        <w:t>时刻，甲、乙两车在同一位置；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B.在</w:t>
      </w:r>
      <w:r>
        <w:rPr>
          <w:rStyle w:val="latexlinear"/>
          <w:rFonts w:ascii="宋体" w:hAnsi="宋体" w:hint="eastAsia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时间内，甲、乙两车的速度相等；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C.在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时间内，甲、乙两车通过的路程相等；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kern w:val="0"/>
          <w:szCs w:val="21"/>
        </w:rPr>
        <w:t>D.在</w:t>
      </w:r>
      <w:r>
        <w:rPr>
          <w:rStyle w:val="latexlinear"/>
          <w:rFonts w:ascii="宋体" w:hAnsi="宋体" w:hint="eastAsia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时间内，乙车做匀速直线运动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</w:t>
      </w:r>
      <w:r>
        <w:rPr>
          <w:rFonts w:ascii="宋体" w:hAnsi="宋体" w:hint="eastAsia"/>
          <w:i/>
          <w:iCs/>
          <w:color w:val="FF0000"/>
          <w:kern w:val="0"/>
          <w:szCs w:val="21"/>
        </w:rPr>
        <w:t>C。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【解析】由图象知，A、在t=0时刻，甲在“x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0</w:t>
      </w:r>
      <w:r>
        <w:rPr>
          <w:rFonts w:ascii="宋体" w:hAnsi="宋体" w:hint="eastAsia"/>
          <w:color w:val="FF0000"/>
          <w:kern w:val="0"/>
          <w:szCs w:val="21"/>
        </w:rPr>
        <w:t>”位置，乙在“0”位置，所以两车不在同一位置，故A错误；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B、在0到t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kern w:val="0"/>
          <w:szCs w:val="21"/>
        </w:rPr>
        <w:t>时间内，所用时间相同，乙通过的路程较大，由公式v=</w:t>
      </w:r>
      <w:r>
        <w:rPr>
          <w:rFonts w:ascii="宋体" w:hAnsi="宋体" w:hint="eastAsia"/>
          <w:noProof/>
          <w:color w:val="FF0000"/>
          <w:kern w:val="0"/>
          <w:szCs w:val="21"/>
        </w:rPr>
        <w:drawing>
          <wp:inline distT="0" distB="0" distL="0" distR="0">
            <wp:extent cx="120650" cy="284480"/>
            <wp:effectExtent l="0" t="0" r="0" b="127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kern w:val="0"/>
          <w:szCs w:val="21"/>
        </w:rPr>
        <w:t>知，乙车的速度较大，故B错误；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C、在t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kern w:val="0"/>
          <w:szCs w:val="21"/>
        </w:rPr>
        <w:t>到t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kern w:val="0"/>
          <w:szCs w:val="21"/>
        </w:rPr>
        <w:t>时间内，甲、乙两车通过的路程都是x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kern w:val="0"/>
          <w:szCs w:val="21"/>
        </w:rPr>
        <w:t>-x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kern w:val="0"/>
          <w:szCs w:val="21"/>
        </w:rPr>
        <w:t>，即两车通过的路程相等，故C正确；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D、在0到t</w:t>
      </w:r>
      <w:r>
        <w:rPr>
          <w:rFonts w:ascii="宋体" w:hAnsi="宋体" w:hint="eastAsia"/>
          <w:color w:val="FF0000"/>
          <w:kern w:val="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kern w:val="0"/>
          <w:szCs w:val="21"/>
        </w:rPr>
        <w:t>时间内，乙车的位置x随时间t变化图象不是一条倾斜的直线（而是折线），所以不是一直以相同的速度在做匀速直线运动，故D错误。故选：C。</w:t>
      </w:r>
    </w:p>
    <w:p w:rsidR="003E0C98" w:rsidRDefault="003E0C98" w:rsidP="003E0C98">
      <w:pPr>
        <w:shd w:val="clear" w:color="auto" w:fill="FFFFFF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11.</w:t>
      </w:r>
      <w:r>
        <w:rPr>
          <w:rStyle w:val="qseq"/>
          <w:rFonts w:ascii="宋体" w:hAnsi="宋体" w:cs="宋体" w:hint="eastAsia"/>
          <w:b/>
          <w:szCs w:val="21"/>
        </w:rPr>
        <w:t>（2019·岳阳）</w:t>
      </w:r>
      <w:r>
        <w:rPr>
          <w:rFonts w:ascii="宋体" w:hAnsi="宋体" w:hint="eastAsia"/>
          <w:szCs w:val="21"/>
        </w:rPr>
        <w:t>下列测量仪器使用方法正确的是（　　）。</w:t>
      </w:r>
    </w:p>
    <w:p w:rsidR="003E0C98" w:rsidRDefault="003E0C98" w:rsidP="003E0C98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1130300" cy="733425"/>
            <wp:effectExtent l="0" t="0" r="0" b="9525"/>
            <wp:docPr id="287" name="图片 2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4" descr=" 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96875" cy="750570"/>
            <wp:effectExtent l="0" t="0" r="3175" b="0"/>
            <wp:docPr id="286" name="图片 2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5" descr=" 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819785" cy="836930"/>
            <wp:effectExtent l="0" t="0" r="0" b="1270"/>
            <wp:docPr id="285" name="图片 2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6" descr=" 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69595" cy="1104265"/>
            <wp:effectExtent l="0" t="0" r="1905" b="635"/>
            <wp:docPr id="284" name="图片 2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7" descr="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110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</w:t>
      </w:r>
      <w:r>
        <w:rPr>
          <w:rStyle w:val="imgbox"/>
          <w:rFonts w:ascii="宋体" w:hAnsi="宋体" w:hint="eastAsia"/>
          <w:szCs w:val="21"/>
        </w:rPr>
        <w:t xml:space="preserve">用刻度尺测量物块的长度        </w:t>
      </w:r>
      <w:r>
        <w:rPr>
          <w:rFonts w:ascii="宋体" w:hAnsi="宋体" w:hint="eastAsia"/>
          <w:szCs w:val="21"/>
        </w:rPr>
        <w:t>B．</w:t>
      </w:r>
      <w:r>
        <w:rPr>
          <w:rStyle w:val="imgbox"/>
          <w:rFonts w:ascii="宋体" w:hAnsi="宋体" w:hint="eastAsia"/>
          <w:szCs w:val="21"/>
        </w:rPr>
        <w:t>用温度计测水的温度</w:t>
      </w:r>
    </w:p>
    <w:p w:rsidR="003E0C98" w:rsidRDefault="003E0C98" w:rsidP="003E0C98">
      <w:pPr>
        <w:spacing w:line="360" w:lineRule="auto"/>
        <w:ind w:firstLineChars="200" w:firstLine="420"/>
        <w:rPr>
          <w:rStyle w:val="imgbox"/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</w:t>
      </w:r>
      <w:r>
        <w:rPr>
          <w:rStyle w:val="imgbox"/>
          <w:rFonts w:ascii="宋体" w:hAnsi="宋体" w:hint="eastAsia"/>
          <w:szCs w:val="21"/>
        </w:rPr>
        <w:t xml:space="preserve">用天平测物体的质量            </w:t>
      </w:r>
      <w:r>
        <w:rPr>
          <w:rFonts w:ascii="宋体" w:hAnsi="宋体" w:hint="eastAsia"/>
          <w:szCs w:val="21"/>
        </w:rPr>
        <w:t>D．</w:t>
      </w:r>
      <w:r>
        <w:rPr>
          <w:rStyle w:val="imgbox"/>
          <w:rFonts w:ascii="宋体" w:hAnsi="宋体" w:hint="eastAsia"/>
          <w:szCs w:val="21"/>
        </w:rPr>
        <w:t>读取液体体积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【答案】B。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【解析】A、图中所示刻度尺没有放正，故A错误；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B、图中温度计玻璃泡全部浸入被测液体中，没有碰到容器底或容器壁使用方法正确，故B正确；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C、用镊子夹取砝码，用手会腐蚀砝码，故C错误；</w:t>
      </w:r>
    </w:p>
    <w:p w:rsidR="003E0C98" w:rsidRDefault="003E0C98" w:rsidP="003E0C98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D、量筒读数时视线与凹液面相平，故D错误。故选B。</w:t>
      </w:r>
    </w:p>
    <w:p w:rsidR="003E0C98" w:rsidRDefault="003E0C98" w:rsidP="003E0C98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12.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(1)图甲所示木块的长度为______cm；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 (2) 图乙所示天平测得物体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质量是______g；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201160" cy="880110"/>
            <wp:effectExtent l="0" t="0" r="8890" b="0"/>
            <wp:docPr id="282" name="图片 2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160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(3)图丙所示电压表的示数是_______V； 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(4)图丁所示的物重是_______N。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708150" cy="1242060"/>
            <wp:effectExtent l="0" t="0" r="6350" b="0"/>
            <wp:docPr id="281" name="图片 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【答案】（1）3.80；（2）76.6；（3）10.5；（4）2.2。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【解析】(1)如图甲所示，刻度尺的分度值为0.1cm，物体的左端在刻度尺6.00cm处，右端在9.80cm处，则物体的长度为：</w:t>
      </w:r>
      <w:r>
        <w:rPr>
          <w:rFonts w:ascii="宋体" w:hAnsi="宋体" w:hint="eastAsia"/>
          <w:i/>
          <w:color w:val="FF0000"/>
          <w:szCs w:val="21"/>
        </w:rPr>
        <w:t>L</w:t>
      </w:r>
      <w:r>
        <w:rPr>
          <w:rFonts w:ascii="宋体" w:hAnsi="宋体" w:hint="eastAsia"/>
          <w:color w:val="FF0000"/>
          <w:szCs w:val="21"/>
        </w:rPr>
        <w:t>=9.80cm-6.00cm=3.80cm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(2)如图乙所示，天平标尺分度值为0.2g，则物体的质量为：</w:t>
      </w:r>
      <w:r>
        <w:rPr>
          <w:rFonts w:ascii="宋体" w:hAnsi="宋体" w:hint="eastAsia"/>
          <w:i/>
          <w:color w:val="FF0000"/>
          <w:szCs w:val="21"/>
        </w:rPr>
        <w:t>m</w:t>
      </w:r>
      <w:r>
        <w:rPr>
          <w:rFonts w:ascii="宋体" w:hAnsi="宋体" w:hint="eastAsia"/>
          <w:color w:val="FF0000"/>
          <w:szCs w:val="21"/>
        </w:rPr>
        <w:t>=50g+20g+5g+1.6g=76.6g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(3)如图丙所示，电压表选择的是分度值为0.5V的大量程，示数为10.5V。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(4)如图丙所示，弹簧测力计的分度值为0.2N，弹簧测立计示数为2.2N。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13.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如图所示，所测木块长度是______cm。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837690" cy="862330"/>
            <wp:effectExtent l="0" t="0" r="0" b="0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【答案】2.35。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【解析】刻度尺上1cm之间有10个小格，此刻度尺的分度值为1mm，木块左侧与零刻度线对齐，右侧与2.35cm对齐，所以木块的长度为2.35cm。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14.</w:t>
      </w:r>
      <w:r>
        <w:rPr>
          <w:rFonts w:ascii="宋体" w:hAnsi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hint="eastAsia"/>
          <w:color w:val="000000"/>
          <w:szCs w:val="21"/>
        </w:rPr>
        <w:t>如图所示，铅笔的长度为______cm；电能表的示数为______kW·h。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81375" cy="1130300"/>
            <wp:effectExtent l="0" t="0" r="9525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【答案（1）3.00；（2）1362.5。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【解析】该刻度尺分度值为1mm，估读到分度值下一位，因此铅笔的长度为3.00cm。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电能表上最后一位数是十分位，此电能表的示数为1362.5 kW·h。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15.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2019年1月，“嫦娥四号”在月球背面成功着陆。“嫦娥四号”在加速过程中，动能_______（选填“增大”“不变”或“减小”），以月球为参照物，“ 嫦娥四号”是______的（选填“运动”或“静止”）。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【答案】（1）增大；（2）运动。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【解析】“嫦娥四号”减速落月过程中，质量不变，速度增大，其动能增大。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“嫦娥四号”在落月过程中，“嫦娥四号”相对于月球的位置不断发生变化，故以月球为参照物“嫦娥四号”是运动的。</w:t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16．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人眼中的角膜和晶状体相当于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（选题“凸透镜”、“凹透镜”或“平面镜”）；右图中，物体的长度为</w:t>
      </w:r>
      <w:r>
        <w:rPr>
          <w:rFonts w:ascii="宋体" w:hAnsi="宋体" w:hint="eastAsia"/>
          <w:szCs w:val="21"/>
          <w:u w:val="single"/>
        </w:rPr>
        <w:t xml:space="preserve">            </w:t>
      </w:r>
      <w:r>
        <w:rPr>
          <w:rFonts w:ascii="宋体" w:hAnsi="宋体" w:hint="eastAsia"/>
          <w:szCs w:val="21"/>
        </w:rPr>
        <w:t>cm。</w:t>
      </w:r>
    </w:p>
    <w:p w:rsidR="003E0C98" w:rsidRDefault="003E0C98" w:rsidP="003E0C98">
      <w:pPr>
        <w:widowControl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398520" cy="758825"/>
            <wp:effectExtent l="0" t="0" r="0" b="3175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【答案】凸透镜、6.50 。</w:t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【解析】人眼是天然的活的照相机，晶状体相当于凸透镜；长度的测量记录包括准确值、估读值和单位。铅笔的长度为6.50cm。</w:t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故答案为：凸透镜、6.50 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17.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如甲图所示，木块的长度 </w:t>
      </w:r>
      <w:r>
        <w:rPr>
          <w:rFonts w:ascii="宋体" w:hAnsi="宋体" w:hint="eastAsia"/>
          <w:szCs w:val="21"/>
          <w:u w:val="single"/>
        </w:rPr>
        <w:t xml:space="preserve">           </w:t>
      </w:r>
      <w:r>
        <w:rPr>
          <w:rFonts w:ascii="宋体" w:hAnsi="宋体" w:hint="eastAsia"/>
          <w:szCs w:val="21"/>
        </w:rPr>
        <w:t>cm：乙图所示，弹簧测力计示数 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>N。</w:t>
      </w:r>
    </w:p>
    <w:p w:rsidR="003E0C98" w:rsidRDefault="003E0C98" w:rsidP="003E0C98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614420" cy="1457960"/>
            <wp:effectExtent l="0" t="0" r="5080" b="889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2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【答案】5.25   1.2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【解析】刻度尺读数时要估读到分度值的下一位。由图甲可知，刻度尺的分度值为1mm,故木块的长度为5.25cm。图乙中弹簧测力计的分度值为0.2N，故弹簧测力计的示数为1.2N；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18.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如图所示，图甲中木块的长度为______cm；天平平衡时，放在天平右盘中的砝码和游码的位置如图乙所示，所测物体的质量为______g。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FF"/>
          <w:szCs w:val="21"/>
        </w:rPr>
      </w:pPr>
      <w:r>
        <w:rPr>
          <w:rFonts w:ascii="宋体" w:hAnsi="宋体" w:hint="eastAsia"/>
          <w:noProof/>
          <w:color w:val="0000FF"/>
          <w:szCs w:val="21"/>
        </w:rPr>
        <w:drawing>
          <wp:inline distT="0" distB="0" distL="0" distR="0">
            <wp:extent cx="3347085" cy="1457960"/>
            <wp:effectExtent l="0" t="0" r="5715" b="8890"/>
            <wp:docPr id="276" name="图片 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【答案】（1）2.12；（2）34。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【解析】由甲图知，刻度尺的分度值为1mm，木块的长度为2.12cm。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由乙图知，游标的分度值为0.2g，所测物体的质量为：</w:t>
      </w:r>
      <w:r>
        <w:rPr>
          <w:rFonts w:ascii="宋体" w:hAnsi="宋体" w:hint="eastAsia"/>
          <w:color w:val="FF0000"/>
          <w:szCs w:val="21"/>
        </w:rPr>
        <w:object w:dxaOrig="2475" w:dyaOrig="315">
          <v:shape id="对象 679" o:spid="_x0000_i1029" type="#_x0000_t75" alt="学科网(www.zxxk.com)--教育资源门户，提供试卷、教案、课件、论文、素材以及各类教学资源下载，还有大量而丰富的教学相关资讯！" style="width:123.6pt;height:15.6pt;mso-wrap-style:square;mso-position-horizontal-relative:page;mso-position-vertical-relative:page" o:ole="">
            <v:imagedata r:id="rId35" o:title="eqIda8f8a63ec7534becab963ceabb857be6"/>
          </v:shape>
          <o:OLEObject Type="Embed" ProgID="Equation.DSMT4" ShapeID="对象 679" DrawAspect="Content" ObjectID="_1658898026" r:id="rId36"/>
        </w:object>
      </w:r>
      <w:r>
        <w:rPr>
          <w:rFonts w:ascii="宋体" w:hAnsi="宋体" w:hint="eastAsia"/>
          <w:color w:val="FF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19.</w:t>
      </w:r>
      <w:r>
        <w:rPr>
          <w:rFonts w:ascii="宋体" w:hAnsi="宋体" w:hint="eastAsia"/>
          <w:b/>
          <w:bCs/>
          <w:color w:val="000000"/>
          <w:szCs w:val="21"/>
        </w:rPr>
        <w:t>（2020·贵州黔东南）</w:t>
      </w:r>
      <w:r>
        <w:rPr>
          <w:rFonts w:ascii="宋体" w:hAnsi="宋体" w:hint="eastAsia"/>
          <w:color w:val="000000"/>
          <w:szCs w:val="21"/>
        </w:rPr>
        <w:t>如图所示，“歼31”是我国自主研发具有隐形功能的一种四代战机。飞行时，以__________（填“地面”或“飞机”）为参照物，飞行员是静止的；飞机能够升空，是因为机翼上方的空气流速比下方的__________（填“快”或“慢”），从而产生了较大的升力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1294130" cy="621030"/>
            <wp:effectExtent l="0" t="0" r="1270" b="7620"/>
            <wp:docPr id="275" name="图片 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【答案】(1)飞机；(2)快。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【解析】“歼31”是我国自主研发具有隐形功能的一种四代战机。飞行时，以飞机为参照物，飞行员与飞机的位置不发生变化，所以飞行员是静止的；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飞机能够升空，是因为机翼上方的空气流速比下方的快，当空气流速越快，压强越小，所以机翼上方压强小，而机翼下方压强大，此压强差产生升力。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20.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2019年10月16日，连接江南一江北的沅江遂道顺利通车，遂道全长2240m，双向四车道，给常德市民的出行带来了极大的方便。在遂道口设有如图所示标示牌，标示牌上“60”的单位为____，张师傅驾车通过沅江遂道，在遵守交通规则的情况下至少需要_____s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104265" cy="1000760"/>
            <wp:effectExtent l="0" t="0" r="635" b="889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【答案】（1）km/h；（2）134.4。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【解析】标示牌上标示的是遂道中车的最高速度为60km/h。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在不超速驾驶的情况下，通过遂道所需要的最少时间：</w:t>
      </w:r>
      <w:r>
        <w:rPr>
          <w:rFonts w:ascii="宋体" w:hAnsi="宋体" w:hint="eastAsia"/>
          <w:color w:val="FF0000"/>
          <w:szCs w:val="21"/>
        </w:rPr>
        <w:object w:dxaOrig="2640" w:dyaOrig="915">
          <v:shape id="对象 666" o:spid="_x0000_i1030" type="#_x0000_t75" alt="学科网(www.zxxk.com)--教育资源门户，提供试卷、教案、课件、论文、素材以及各类教学资源下载，还有大量而丰富的教学相关资讯！" style="width:131.75pt;height:45.5pt;mso-wrap-style:square;mso-position-horizontal-relative:page;mso-position-vertical-relative:page" o:ole="">
            <v:imagedata r:id="rId39" o:title="eqIdd07c6a442ba0443ba8651f47038e3549"/>
          </v:shape>
          <o:OLEObject Type="Embed" ProgID="Equation.DSMT4" ShapeID="对象 666" DrawAspect="Content" ObjectID="_1658898027" r:id="rId40"/>
        </w:object>
      </w:r>
      <w:r>
        <w:rPr>
          <w:rFonts w:ascii="宋体" w:hAnsi="宋体" w:hint="eastAsia"/>
          <w:color w:val="FF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21.</w:t>
      </w:r>
      <w:r>
        <w:rPr>
          <w:rFonts w:ascii="宋体" w:hAnsi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hint="eastAsia"/>
          <w:color w:val="000000"/>
          <w:szCs w:val="21"/>
        </w:rPr>
        <w:t>举世闻名的三峡水利枢纽工程的船闸实现了上下游通航，船闸的工作利用了________原理。轮船在闸室中前进时，若以河岸为参照物，该轮船是________(选填“运动”或“静止”)。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【答案】（1）连通器；（2）运动。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【解析】船闸的上游阀门打开时，上游和闸室构成连通器，下游阀门打开时，下游和闸室构成连通器，所以船闸是根据连通器原理工作的。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轮船在闸室中前进时，若以河岸为参照物，轮船与岸的位置在不断发生变化，若以河岸为参照物，该轮船是运动的。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22.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为测自己的跑步速度，小明在一段长200m的平直道路起点开始计时，跑到终点停止计时，秒表示数如图所示。则小明跑完此段路程用时__________s，平</w:t>
      </w:r>
      <w:r>
        <w:rPr>
          <w:rFonts w:ascii="宋体" w:hAnsi="宋体" w:hint="eastAsia"/>
          <w:color w:val="000000"/>
          <w:szCs w:val="21"/>
        </w:rPr>
        <w:lastRenderedPageBreak/>
        <w:t>均速度为__________m/s。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181735" cy="948690"/>
            <wp:effectExtent l="0" t="0" r="0" b="381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【答案】（1）40；（2）5。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【解析】由图可知，小盘的分度值是0.5min，指针在0.5min和1min之间；大盘的分度值是1s，因此秒表读数为40s，因此小明跑完此段路程用时40s。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平均速度为：</w:t>
      </w:r>
      <w:r>
        <w:rPr>
          <w:rFonts w:ascii="宋体" w:hAnsi="宋体" w:hint="eastAsia"/>
          <w:color w:val="FF0000"/>
          <w:szCs w:val="21"/>
        </w:rPr>
        <w:object w:dxaOrig="2140" w:dyaOrig="620">
          <v:shape id="对象 668" o:spid="_x0000_i1031" type="#_x0000_t75" alt="学科网(www.zxxk.com)--教育资源门户，提供试卷、教案、课件、论文、素材以及各类教学资源下载，还有大量而丰富的教学相关资讯！" style="width:107.3pt;height:31.25pt;mso-wrap-style:square;mso-position-horizontal-relative:page;mso-position-vertical-relative:page" o:ole="">
            <v:imagedata r:id="rId42" o:title="eqId0b3923caae344890a231c8319c99068d"/>
          </v:shape>
          <o:OLEObject Type="Embed" ProgID="Equation.DSMT4" ShapeID="对象 668" DrawAspect="Content" ObjectID="_1658898028" r:id="rId43"/>
        </w:object>
      </w:r>
      <w:r>
        <w:rPr>
          <w:rFonts w:ascii="宋体" w:hAnsi="宋体" w:hint="eastAsia"/>
          <w:color w:val="FF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23.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汽车后刹车灯的光源，若采用发光二极管（LED），通电后亮起的时间会比采用白炽灯大约快 0.5s，这有助于后方车辆驾驶员及时作出反应。假设后方车辆以 36km/h 的速度匀速前进。在 0.5s 的时间内，后方车辆前行的距离为________m。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【答案】5。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【解析】v =36km/h=10m/s，s =vt=10m/s×0.5s=5m。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24.</w:t>
      </w:r>
      <w:r>
        <w:rPr>
          <w:rFonts w:ascii="宋体" w:hAnsi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hint="eastAsia"/>
          <w:color w:val="000000"/>
          <w:szCs w:val="21"/>
        </w:rPr>
        <w:t>小明在探究速度的变化时，拍摄了两个小球运动过程的频闪照片，如图所示，闪光时间间隔为1s，图上数字为闪光时刻编号，请根据图中信息回答下列问题。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657600" cy="716280"/>
            <wp:effectExtent l="0" t="0" r="0" b="7620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(1)不可能做匀速直线运动的是小球______（选填“A”或“B”）；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(2)小球A和B在第1s至第6s这段时间间隔内的平均速度应为：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A</w:t>
      </w:r>
      <w:r>
        <w:rPr>
          <w:rFonts w:ascii="宋体" w:hAnsi="宋体" w:hint="eastAsia"/>
          <w:color w:val="000000"/>
          <w:szCs w:val="21"/>
        </w:rPr>
        <w:t>______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B</w:t>
      </w:r>
      <w:r>
        <w:rPr>
          <w:rFonts w:ascii="宋体" w:hAnsi="宋体" w:hint="eastAsia"/>
          <w:color w:val="000000"/>
          <w:szCs w:val="21"/>
        </w:rPr>
        <w:t>（选填“=”“&gt;”或“&lt;”）。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【答案】（1）A；（2）&gt;。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【解析】由图可知，在相同的时刻内A球的路程越来越大，所以A球做的是变速直线运动，不可能做匀速直线运动。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由图可知，小球A和B在第1s至第6s这段时间间隔内的路程为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A</w:t>
      </w:r>
      <w:r>
        <w:rPr>
          <w:rFonts w:ascii="宋体" w:hAnsi="宋体" w:hint="eastAsia"/>
          <w:color w:val="FF0000"/>
          <w:szCs w:val="21"/>
        </w:rPr>
        <w:t>&gt;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B</w:t>
      </w:r>
      <w:r>
        <w:rPr>
          <w:rFonts w:ascii="宋体" w:hAnsi="宋体" w:hint="eastAsia"/>
          <w:color w:val="FF0000"/>
          <w:szCs w:val="21"/>
        </w:rPr>
        <w:t>，由</w:t>
      </w:r>
      <w:r>
        <w:rPr>
          <w:rFonts w:ascii="宋体" w:hAnsi="宋体" w:hint="eastAsia"/>
          <w:color w:val="FF0000"/>
          <w:szCs w:val="21"/>
        </w:rPr>
        <w:object w:dxaOrig="564" w:dyaOrig="622">
          <v:shape id="对象 670" o:spid="_x0000_i1032" type="#_x0000_t75" alt="学科网(www.zxxk.com)--教育资源门户，提供试卷、教案、课件、论文、素材以及各类教学资源下载，还有大量而丰富的教学相关资讯！" style="width:28.55pt;height:31.25pt;mso-wrap-style:square;mso-position-horizontal-relative:page;mso-position-vertical-relative:page" o:ole="">
            <v:imagedata r:id="rId45" o:title="eqId6971950f65754cb8b79696456de79d6d"/>
          </v:shape>
          <o:OLEObject Type="Embed" ProgID="Equation.DSMT4" ShapeID="对象 670" DrawAspect="Content" ObjectID="_1658898029" r:id="rId46"/>
        </w:object>
      </w:r>
      <w:r>
        <w:rPr>
          <w:rFonts w:ascii="宋体" w:hAnsi="宋体" w:hint="eastAsia"/>
          <w:color w:val="FF0000"/>
          <w:szCs w:val="21"/>
        </w:rPr>
        <w:t>可知，小球A和B在第1s至第6s这段时间间隔内的平均速度应为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A</w:t>
      </w:r>
      <w:r>
        <w:rPr>
          <w:rFonts w:ascii="宋体" w:hAnsi="宋体" w:hint="eastAsia"/>
          <w:color w:val="FF0000"/>
          <w:szCs w:val="21"/>
        </w:rPr>
        <w:t>&gt;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B</w:t>
      </w:r>
      <w:r>
        <w:rPr>
          <w:rFonts w:ascii="宋体" w:hAnsi="宋体" w:hint="eastAsia"/>
          <w:color w:val="FF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25.</w:t>
      </w:r>
      <w:r>
        <w:rPr>
          <w:rFonts w:ascii="宋体" w:hAnsi="宋体" w:hint="eastAsia"/>
          <w:b/>
          <w:bCs/>
          <w:color w:val="000000"/>
          <w:szCs w:val="21"/>
        </w:rPr>
        <w:t>（2020·四川南充）</w:t>
      </w:r>
      <w:r>
        <w:rPr>
          <w:rFonts w:ascii="宋体" w:hAnsi="宋体" w:hint="eastAsia"/>
          <w:color w:val="000000"/>
          <w:szCs w:val="21"/>
        </w:rPr>
        <w:t>甲乙两辆汽车在平直公路上同向匀速行驶，由两车的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</w:rPr>
        <w:t>-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图可知(如图)，乙车速度为________km/h；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=0时，甲车在乙车前方200米，乙车追上甲车还需</w:t>
      </w:r>
      <w:r>
        <w:rPr>
          <w:rFonts w:ascii="宋体" w:hAnsi="宋体" w:hint="eastAsia"/>
          <w:color w:val="000000"/>
          <w:szCs w:val="21"/>
        </w:rPr>
        <w:lastRenderedPageBreak/>
        <w:t>________s。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85240" cy="948690"/>
            <wp:effectExtent l="0" t="0" r="0" b="3810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【答案】(1)72；(2)40。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【解析】根据公式</w:t>
      </w:r>
      <w:r>
        <w:rPr>
          <w:rFonts w:ascii="宋体" w:hAnsi="宋体" w:hint="eastAsia"/>
          <w:color w:val="FF0000"/>
          <w:szCs w:val="21"/>
        </w:rPr>
        <w:object w:dxaOrig="564" w:dyaOrig="622">
          <v:shape id="对象 672" o:spid="_x0000_i1033" type="#_x0000_t75" alt="学科网(www.zxxk.com)--教育资源门户，提供试卷、教案、课件、论文、素材以及各类教学资源下载，还有大量而丰富的教学相关资讯！" style="width:28.55pt;height:31.25pt;mso-wrap-style:square;mso-position-horizontal-relative:page;mso-position-vertical-relative:page" o:ole="">
            <v:imagedata r:id="rId45" o:title="eqId6971950f65754cb8b79696456de79d6d"/>
          </v:shape>
          <o:OLEObject Type="Embed" ProgID="Equation.DSMT4" ShapeID="对象 672" DrawAspect="Content" ObjectID="_1658898030" r:id="rId48"/>
        </w:object>
      </w:r>
      <w:r>
        <w:rPr>
          <w:rFonts w:ascii="宋体" w:hAnsi="宋体" w:hint="eastAsia"/>
          <w:color w:val="FF0000"/>
          <w:szCs w:val="21"/>
        </w:rPr>
        <w:t>可以算出乙车速度为：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object w:dxaOrig="3375" w:dyaOrig="630">
          <v:shape id="对象 673" o:spid="_x0000_i1034" type="#_x0000_t75" alt="学科网(www.zxxk.com)--教育资源门户，提供试卷、教案、课件、论文、素材以及各类教学资源下载，还有大量而丰富的教学相关资讯！" style="width:168.45pt;height:31.25pt;mso-wrap-style:square;mso-position-horizontal-relative:page;mso-position-vertical-relative:page" o:ole="">
            <v:imagedata r:id="rId49" o:title="eqIdde21d2ac58964766b0d0de4d869cf85a"/>
          </v:shape>
          <o:OLEObject Type="Embed" ProgID="Equation.DSMT4" ShapeID="对象 673" DrawAspect="Content" ObjectID="_1658898031" r:id="rId50"/>
        </w:object>
      </w:r>
      <w:r>
        <w:rPr>
          <w:rFonts w:ascii="宋体" w:hAnsi="宋体" w:hint="eastAsia"/>
          <w:color w:val="FF0000"/>
          <w:szCs w:val="21"/>
        </w:rPr>
        <w:t xml:space="preserve"> 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根据公式</w:t>
      </w:r>
      <w:r>
        <w:rPr>
          <w:rFonts w:ascii="宋体" w:hAnsi="宋体" w:hint="eastAsia"/>
          <w:color w:val="FF0000"/>
          <w:szCs w:val="21"/>
        </w:rPr>
        <w:object w:dxaOrig="564" w:dyaOrig="622">
          <v:shape id="对象 674" o:spid="_x0000_i1035" type="#_x0000_t75" alt="学科网(www.zxxk.com)--教育资源门户，提供试卷、教案、课件、论文、素材以及各类教学资源下载，还有大量而丰富的教学相关资讯！" style="width:28.55pt;height:31.25pt;mso-wrap-style:square;mso-position-horizontal-relative:page;mso-position-vertical-relative:page" o:ole="">
            <v:imagedata r:id="rId45" o:title="eqId6971950f65754cb8b79696456de79d6d"/>
          </v:shape>
          <o:OLEObject Type="Embed" ProgID="Equation.DSMT4" ShapeID="对象 674" DrawAspect="Content" ObjectID="_1658898032" r:id="rId51"/>
        </w:object>
      </w:r>
      <w:r>
        <w:rPr>
          <w:rFonts w:ascii="宋体" w:hAnsi="宋体" w:hint="eastAsia"/>
          <w:color w:val="FF0000"/>
          <w:szCs w:val="21"/>
        </w:rPr>
        <w:t>可以算出甲车速度为：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object w:dxaOrig="4020" w:dyaOrig="630">
          <v:shape id="对象 675" o:spid="_x0000_i1036" type="#_x0000_t75" alt="学科网(www.zxxk.com)--教育资源门户，提供试卷、教案、课件、论文、素材以及各类教学资源下载，还有大量而丰富的教学相关资讯！" style="width:201.05pt;height:31.25pt;mso-wrap-style:square;mso-position-horizontal-relative:page;mso-position-vertical-relative:page" o:ole="">
            <v:imagedata r:id="rId52" o:title="eqId2579bef8d4fc4f38805fa79697f7c404"/>
          </v:shape>
          <o:OLEObject Type="Embed" ProgID="Equation.DSMT4" ShapeID="对象 675" DrawAspect="Content" ObjectID="_1658898033" r:id="rId53"/>
        </w:objec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乙车追甲车的追击速度为：</w:t>
      </w:r>
      <w:r>
        <w:rPr>
          <w:rFonts w:ascii="宋体" w:hAnsi="宋体" w:hint="eastAsia"/>
          <w:color w:val="FF0000"/>
          <w:szCs w:val="21"/>
        </w:rPr>
        <w:object w:dxaOrig="3585" w:dyaOrig="360">
          <v:shape id="对象 676" o:spid="_x0000_i1037" type="#_x0000_t75" alt="学科网(www.zxxk.com)--教育资源门户，提供试卷、教案、课件、论文、素材以及各类教学资源下载，还有大量而丰富的教学相关资讯！" style="width:179.3pt;height:18.35pt;mso-wrap-style:square;mso-position-horizontal-relative:page;mso-position-vertical-relative:page" o:ole="">
            <v:imagedata r:id="rId54" o:title="eqIdb27687432d844db6ab46a760aaf2e442"/>
          </v:shape>
          <o:OLEObject Type="Embed" ProgID="Equation.DSMT4" ShapeID="对象 676" DrawAspect="Content" ObjectID="_1658898034" r:id="rId55"/>
        </w:object>
      </w:r>
      <w:r>
        <w:rPr>
          <w:rFonts w:ascii="宋体" w:hAnsi="宋体" w:hint="eastAsia"/>
          <w:color w:val="FF0000"/>
          <w:szCs w:val="21"/>
        </w:rPr>
        <w:t xml:space="preserve"> 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乙车追上甲车还需时间为：</w:t>
      </w:r>
      <w:r>
        <w:rPr>
          <w:rFonts w:ascii="宋体" w:hAnsi="宋体" w:hint="eastAsia"/>
          <w:color w:val="FF0000"/>
          <w:szCs w:val="21"/>
        </w:rPr>
        <w:object w:dxaOrig="2175" w:dyaOrig="705">
          <v:shape id="对象 677" o:spid="_x0000_i1038" type="#_x0000_t75" alt="学科网(www.zxxk.com)--教育资源门户，提供试卷、教案、课件、论文、素材以及各类教学资源下载，还有大量而丰富的教学相关资讯！" style="width:108.7pt;height:35.3pt;mso-wrap-style:square;mso-position-horizontal-relative:page;mso-position-vertical-relative:page" o:ole="">
            <v:imagedata r:id="rId56" o:title="eqIdb80f02e1389446a8bdf87f4029929f11"/>
          </v:shape>
          <o:OLEObject Type="Embed" ProgID="Equation.DSMT4" ShapeID="对象 677" DrawAspect="Content" ObjectID="_1658898035" r:id="rId57"/>
        </w:object>
      </w:r>
      <w:r>
        <w:rPr>
          <w:rFonts w:ascii="宋体" w:hAnsi="宋体" w:hint="eastAsia"/>
          <w:color w:val="FF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26.（</w:t>
      </w:r>
      <w:r>
        <w:rPr>
          <w:rFonts w:ascii="宋体" w:hAnsi="宋体" w:hint="eastAsia"/>
          <w:b/>
          <w:bCs/>
          <w:color w:val="000000"/>
          <w:szCs w:val="21"/>
        </w:rPr>
        <w:t>2020·德州）</w:t>
      </w:r>
      <w:r>
        <w:rPr>
          <w:rFonts w:ascii="宋体" w:hAnsi="宋体" w:hint="eastAsia"/>
          <w:color w:val="000000"/>
          <w:szCs w:val="21"/>
        </w:rPr>
        <w:t>两辆汽车在同一平直公路上同时出发，其路程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</w:rPr>
        <w:t>与时间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的关系如图所示。由图像可知，甲车的速度______乙车的速度（选填“&lt;”“=”或“&gt;”），甲车的速度为______</w:t>
      </w:r>
      <w:r>
        <w:rPr>
          <w:rFonts w:ascii="宋体" w:hAnsi="宋体" w:hint="eastAsia"/>
          <w:szCs w:val="21"/>
        </w:rPr>
        <w:object w:dxaOrig="420" w:dyaOrig="285">
          <v:shape id="对象 680" o:spid="_x0000_i1039" type="#_x0000_t75" alt="学科网(www.zxxk.com)--教育资源门户，提供试卷、教案、课件、论文、素材以及各类教学资源下载，还有大量而丰富的教学相关资讯！" style="width:21.05pt;height:14.25pt;mso-wrap-style:square;mso-position-horizontal-relative:page;mso-position-vertical-relative:page" o:ole="">
            <v:imagedata r:id="rId58" o:title="eqId02235576f10d4fb991ead66bd50eda7e"/>
          </v:shape>
          <o:OLEObject Type="Embed" ProgID="Equation.DSMT4" ShapeID="对象 680" DrawAspect="Content" ObjectID="_1658898036" r:id="rId59"/>
        </w:object>
      </w:r>
      <w:r>
        <w:rPr>
          <w:rFonts w:ascii="宋体" w:hAnsi="宋体" w:hint="eastAsia"/>
          <w:color w:val="000000"/>
          <w:szCs w:val="21"/>
        </w:rPr>
        <w:t>，当</w:t>
      </w:r>
      <w:r>
        <w:rPr>
          <w:rFonts w:ascii="宋体" w:hAnsi="宋体" w:hint="eastAsia"/>
          <w:szCs w:val="21"/>
        </w:rPr>
        <w:object w:dxaOrig="720" w:dyaOrig="285">
          <v:shape id="对象 681" o:spid="_x0000_i1040" type="#_x0000_t75" alt="学科网(www.zxxk.com)--教育资源门户，提供试卷、教案、课件、论文、素材以及各类教学资源下载，还有大量而丰富的教学相关资讯！" style="width:36pt;height:14.25pt;mso-wrap-style:square;mso-position-horizontal-relative:page;mso-position-vertical-relative:page" o:ole="">
            <v:imagedata r:id="rId60" o:title="eqIde8074d7a91e142269e37067e6a5478f1"/>
          </v:shape>
          <o:OLEObject Type="Embed" ProgID="Equation.DSMT4" ShapeID="对象 681" DrawAspect="Content" ObjectID="_1658898037" r:id="rId61"/>
        </w:object>
      </w:r>
      <w:r>
        <w:rPr>
          <w:rFonts w:ascii="宋体" w:hAnsi="宋体" w:hint="eastAsia"/>
          <w:color w:val="000000"/>
          <w:szCs w:val="21"/>
        </w:rPr>
        <w:t>时，甲、乙两车相距______</w:t>
      </w:r>
      <w:r>
        <w:rPr>
          <w:rFonts w:ascii="宋体" w:hAnsi="宋体" w:hint="eastAsia"/>
          <w:szCs w:val="21"/>
        </w:rPr>
        <w:object w:dxaOrig="240" w:dyaOrig="180">
          <v:shape id="对象 682" o:spid="_x0000_i1041" type="#_x0000_t75" alt="学科网(www.zxxk.com)--教育资源门户，提供试卷、教案、课件、论文、素材以及各类教学资源下载，还有大量而丰富的教学相关资讯！" style="width:12.25pt;height:8.85pt;mso-wrap-style:square;mso-position-horizontal-relative:page;mso-position-vertical-relative:page" o:ole="">
            <v:imagedata r:id="rId62" o:title="eqId950d20b6283248a489c4feec94940cc0"/>
          </v:shape>
          <o:OLEObject Type="Embed" ProgID="Equation.DSMT4" ShapeID="对象 682" DrawAspect="Content" ObjectID="_1658898038" r:id="rId63"/>
        </w:object>
      </w:r>
      <w:r>
        <w:rPr>
          <w:rFonts w:ascii="宋体" w:hAnsi="宋体" w:hint="eastAsia"/>
          <w:color w:val="00000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41195" cy="1604645"/>
            <wp:effectExtent l="0" t="0" r="1905" b="0"/>
            <wp:docPr id="270" name="图片 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 &gt;；（2）20；（3）200。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【解析】由图得出甲乙两车都做匀速直线运动，在</w:t>
      </w:r>
      <w:r>
        <w:rPr>
          <w:rFonts w:ascii="宋体" w:hAnsi="宋体" w:hint="eastAsia"/>
          <w:i/>
          <w:color w:val="FF0000"/>
          <w:szCs w:val="21"/>
        </w:rPr>
        <w:t>t</w:t>
      </w:r>
      <w:r>
        <w:rPr>
          <w:rFonts w:ascii="宋体" w:hAnsi="宋体" w:hint="eastAsia"/>
          <w:color w:val="FF0000"/>
          <w:szCs w:val="21"/>
        </w:rPr>
        <w:t>=50s时，甲车行驶的路程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甲</w:t>
      </w:r>
      <w:r>
        <w:rPr>
          <w:rFonts w:ascii="宋体" w:hAnsi="宋体" w:hint="eastAsia"/>
          <w:color w:val="FF0000"/>
          <w:szCs w:val="21"/>
        </w:rPr>
        <w:t>=1000m，乙车行驶的路程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  <w:vertAlign w:val="subscript"/>
        </w:rPr>
        <w:t>乙</w:t>
      </w:r>
      <w:r>
        <w:rPr>
          <w:rFonts w:ascii="宋体" w:hAnsi="宋体" w:hint="eastAsia"/>
          <w:color w:val="FF0000"/>
          <w:szCs w:val="21"/>
        </w:rPr>
        <w:t>=700m，甲车的速度：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甲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color w:val="FF0000"/>
          <w:szCs w:val="21"/>
        </w:rPr>
        <w:object w:dxaOrig="1237" w:dyaOrig="724">
          <v:shape id="对象 684" o:spid="_x0000_i1042" type="#_x0000_t75" alt="学科网(www.zxxk.com)--教育资源门户，提供试卷、教案、课件、论文、素材以及各类教学资源下载，还有大量而丰富的教学相关资讯！" style="width:61.8pt;height:36pt;mso-wrap-style:square;mso-position-horizontal-relative:page;mso-position-vertical-relative:page" o:ole="">
            <v:imagedata r:id="rId65" o:title="eqId10c78b644537468194f6ad6e85ee68c9"/>
          </v:shape>
          <o:OLEObject Type="Embed" ProgID="Equation.DSMT4" ShapeID="对象 684" DrawAspect="Content" ObjectID="_1658898039" r:id="rId66"/>
        </w:object>
      </w:r>
      <w:r>
        <w:rPr>
          <w:rFonts w:ascii="宋体" w:hAnsi="宋体" w:hint="eastAsia"/>
          <w:color w:val="FF0000"/>
          <w:szCs w:val="21"/>
        </w:rPr>
        <w:t>=20m/s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i/>
          <w:color w:val="FF0000"/>
          <w:szCs w:val="21"/>
        </w:rPr>
        <w:lastRenderedPageBreak/>
        <w:t>v</w:t>
      </w:r>
      <w:r>
        <w:rPr>
          <w:rFonts w:ascii="宋体" w:hAnsi="宋体" w:hint="eastAsia"/>
          <w:color w:val="FF0000"/>
          <w:szCs w:val="21"/>
          <w:vertAlign w:val="subscript"/>
        </w:rPr>
        <w:t>乙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color w:val="FF0000"/>
          <w:szCs w:val="21"/>
        </w:rPr>
        <w:object w:dxaOrig="1755" w:dyaOrig="675">
          <v:shape id="对象 685" o:spid="_x0000_i1043" type="#_x0000_t75" alt="学科网(www.zxxk.com)--教育资源门户，提供试卷、教案、课件、论文、素材以及各类教学资源下载，还有大量而丰富的教学相关资讯！" style="width:87.6pt;height:33.95pt;mso-wrap-style:square;mso-position-horizontal-relative:page;mso-position-vertical-relative:page" o:ole="">
            <v:imagedata r:id="rId67" o:title="eqId6ebc19ef8c894ee1b52c48dac560c878"/>
          </v:shape>
          <o:OLEObject Type="Embed" ProgID="Equation.DSMT4" ShapeID="对象 685" DrawAspect="Content" ObjectID="_1658898040" r:id="rId68"/>
        </w:object>
      </w:r>
      <w:r>
        <w:rPr>
          <w:rFonts w:ascii="宋体" w:hAnsi="宋体" w:hint="eastAsia"/>
          <w:color w:val="FF0000"/>
          <w:szCs w:val="21"/>
        </w:rPr>
        <w:t>=10m/s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甲</w:t>
      </w:r>
      <w:r>
        <w:rPr>
          <w:rFonts w:ascii="宋体" w:hAnsi="宋体" w:hint="eastAsia"/>
          <w:color w:val="FF0000"/>
          <w:szCs w:val="21"/>
        </w:rPr>
        <w:t>＞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乙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[3]由图可知，行驶20s时甲车追上乙车，当</w:t>
      </w:r>
      <w:r>
        <w:rPr>
          <w:rFonts w:ascii="宋体" w:hAnsi="宋体" w:hint="eastAsia"/>
          <w:i/>
          <w:color w:val="FF0000"/>
          <w:szCs w:val="21"/>
        </w:rPr>
        <w:t>t</w:t>
      </w:r>
      <w:r>
        <w:rPr>
          <w:rFonts w:ascii="宋体" w:hAnsi="宋体" w:hint="eastAsia"/>
          <w:color w:val="FF0000"/>
          <w:szCs w:val="21"/>
        </w:rPr>
        <w:t>=40s时，甲车行驶的路程：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i/>
          <w:color w:val="FF0000"/>
          <w:szCs w:val="21"/>
        </w:rPr>
        <w:t>s′</w:t>
      </w:r>
      <w:r>
        <w:rPr>
          <w:rFonts w:ascii="宋体" w:hAnsi="宋体" w:hint="eastAsia"/>
          <w:color w:val="FF0000"/>
          <w:szCs w:val="21"/>
          <w:vertAlign w:val="subscript"/>
        </w:rPr>
        <w:t>甲</w:t>
      </w:r>
      <w:r>
        <w:rPr>
          <w:rFonts w:ascii="宋体" w:hAnsi="宋体" w:hint="eastAsia"/>
          <w:color w:val="FF0000"/>
          <w:szCs w:val="21"/>
        </w:rPr>
        <w:t>=800m-400m=400m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乙车行驶的路程：</w:t>
      </w:r>
      <w:r>
        <w:rPr>
          <w:rFonts w:ascii="宋体" w:hAnsi="宋体" w:hint="eastAsia"/>
          <w:i/>
          <w:color w:val="FF0000"/>
          <w:szCs w:val="21"/>
        </w:rPr>
        <w:t>s′</w:t>
      </w:r>
      <w:r>
        <w:rPr>
          <w:rFonts w:ascii="宋体" w:hAnsi="宋体" w:hint="eastAsia"/>
          <w:color w:val="FF0000"/>
          <w:szCs w:val="21"/>
          <w:vertAlign w:val="subscript"/>
        </w:rPr>
        <w:t>乙</w:t>
      </w:r>
      <w:r>
        <w:rPr>
          <w:rFonts w:ascii="宋体" w:hAnsi="宋体" w:hint="eastAsia"/>
          <w:color w:val="FF0000"/>
          <w:szCs w:val="21"/>
        </w:rPr>
        <w:t>=600-400m=200m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Δ</w:t>
      </w:r>
      <w:r>
        <w:rPr>
          <w:rFonts w:ascii="宋体" w:hAnsi="宋体" w:hint="eastAsia"/>
          <w:i/>
          <w:color w:val="FF0000"/>
          <w:szCs w:val="21"/>
        </w:rPr>
        <w:t>s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i/>
          <w:color w:val="FF0000"/>
          <w:szCs w:val="21"/>
        </w:rPr>
        <w:t>s′</w:t>
      </w:r>
      <w:r>
        <w:rPr>
          <w:rFonts w:ascii="宋体" w:hAnsi="宋体" w:hint="eastAsia"/>
          <w:color w:val="FF0000"/>
          <w:szCs w:val="21"/>
          <w:vertAlign w:val="subscript"/>
        </w:rPr>
        <w:t>甲</w:t>
      </w:r>
      <w:r>
        <w:rPr>
          <w:rFonts w:ascii="宋体" w:hAnsi="宋体" w:hint="eastAsia"/>
          <w:color w:val="FF0000"/>
          <w:szCs w:val="21"/>
        </w:rPr>
        <w:t>-</w:t>
      </w:r>
      <w:r>
        <w:rPr>
          <w:rFonts w:ascii="宋体" w:hAnsi="宋体" w:hint="eastAsia"/>
          <w:i/>
          <w:color w:val="FF0000"/>
          <w:szCs w:val="21"/>
        </w:rPr>
        <w:t>s′</w:t>
      </w:r>
      <w:r>
        <w:rPr>
          <w:rFonts w:ascii="宋体" w:hAnsi="宋体" w:hint="eastAsia"/>
          <w:color w:val="FF0000"/>
          <w:szCs w:val="21"/>
          <w:vertAlign w:val="subscript"/>
        </w:rPr>
        <w:t>乙</w:t>
      </w:r>
      <w:r>
        <w:rPr>
          <w:rFonts w:ascii="宋体" w:hAnsi="宋体" w:hint="eastAsia"/>
          <w:color w:val="FF0000"/>
          <w:szCs w:val="21"/>
        </w:rPr>
        <w:t>=400m-200m=200m。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bCs/>
          <w:szCs w:val="21"/>
        </w:rPr>
        <w:t>.</w:t>
      </w:r>
      <w:r>
        <w:rPr>
          <w:rFonts w:ascii="宋体" w:hAnsi="宋体" w:hint="eastAsia"/>
          <w:b/>
          <w:kern w:val="0"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如图所示，木块的长度为______</w:t>
      </w:r>
      <w:r>
        <w:rPr>
          <w:rFonts w:ascii="宋体" w:hAnsi="宋体" w:hint="eastAsia"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。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191385" cy="784860"/>
            <wp:effectExtent l="0" t="0" r="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【答案】2.25。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【解析】在使用刻度尺测量物体长度时，一定注意测量结果要估读到分度值的下一位。由图知：1cm之间有10个小格，所以1个小格代表的是0.1cm=1mm，即此刻度尺的分度值为1mm；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木块左端与3.00cm刻度线对齐，右端与5.25cm对齐，所以物体的长度为L=5.25cm-3.00cm=2.25cm。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故答案为：2.25。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28.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卫星是通过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传递信息的，它从图中所示位置向近地点运行时势能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（选填“增大”“减小”或“不变”）；站在地面上的人观察到同步卫星静止不动，选取的参照物是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708150" cy="1405890"/>
            <wp:effectExtent l="0" t="0" r="6350" b="3810"/>
            <wp:docPr id="268" name="图片 2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1" descr=" 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【答案】电磁波；减小；地球（地面）。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【解析】电磁波可以在真空中传播，卫星是通过电磁波来传递信息的。卫星从远地点运行到近地点时，相对高度减小，所以势能减小，同时速度增大，动能增大。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站在地球上的人如果以地球为参照物，同步通信卫星与地球之间的相对位置没有发生改变，所以觉得地球同步通信卫星在空中静止不动。</w:t>
      </w:r>
    </w:p>
    <w:p w:rsidR="003E0C98" w:rsidRDefault="003E0C98" w:rsidP="003E0C98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bCs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故答案为：电磁波；减小；地球（地面）。</w:t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29.</w:t>
      </w:r>
      <w:r>
        <w:rPr>
          <w:rFonts w:ascii="宋体" w:hAnsi="宋体" w:hint="eastAsia"/>
          <w:b/>
          <w:kern w:val="0"/>
          <w:szCs w:val="21"/>
        </w:rPr>
        <w:t>（2019·甘肃武威）</w:t>
      </w:r>
      <w:r>
        <w:rPr>
          <w:rFonts w:ascii="宋体" w:hAnsi="宋体" w:hint="eastAsia"/>
          <w:kern w:val="0"/>
          <w:szCs w:val="21"/>
        </w:rPr>
        <w:t>改革开放40年以来，中国高铁已然成为一张有重量的“中国名片”。小明乘坐高铁时看到路旁的树木疾速向后退去，这是以______为参照物。若列车时速为180</w:t>
      </w:r>
      <w:r>
        <w:rPr>
          <w:rFonts w:ascii="宋体" w:hAnsi="宋体" w:hint="eastAsia"/>
          <w:i/>
          <w:iCs/>
          <w:kern w:val="0"/>
          <w:szCs w:val="21"/>
        </w:rPr>
        <w:t>km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h</w:t>
      </w:r>
      <w:r>
        <w:rPr>
          <w:rFonts w:ascii="宋体" w:hAnsi="宋体" w:hint="eastAsia"/>
          <w:kern w:val="0"/>
          <w:szCs w:val="21"/>
        </w:rPr>
        <w:t>，合______</w:t>
      </w:r>
      <w:r>
        <w:rPr>
          <w:rFonts w:ascii="宋体" w:hAnsi="宋体" w:hint="eastAsia"/>
          <w:i/>
          <w:iCs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</w:t>
      </w:r>
    </w:p>
    <w:p w:rsidR="003E0C98" w:rsidRDefault="003E0C98" w:rsidP="003E0C98">
      <w:pPr>
        <w:pStyle w:val="a6"/>
        <w:autoSpaceDE/>
        <w:autoSpaceDN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【答案】高铁；50。</w:t>
      </w:r>
    </w:p>
    <w:p w:rsidR="003E0C98" w:rsidRDefault="003E0C98" w:rsidP="003E0C98">
      <w:pPr>
        <w:pStyle w:val="a6"/>
        <w:autoSpaceDE/>
        <w:autoSpaceDN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【解析】小明乘坐高铁时看到路旁的树木疾速向后退去，认为树木是运动的，选择的参照物是与树木位置不断发生变化的高铁。</w:t>
      </w:r>
    </w:p>
    <w:p w:rsidR="003E0C98" w:rsidRDefault="003E0C98" w:rsidP="003E0C98">
      <w:pPr>
        <w:pStyle w:val="a6"/>
        <w:autoSpaceDE/>
        <w:autoSpaceDN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列车速度：v=180km/h=180×</w:t>
      </w:r>
      <w:r>
        <w:rPr>
          <w:rFonts w:ascii="宋体" w:eastAsia="宋体" w:hAnsi="宋体" w:cs="宋体" w:hint="eastAsia"/>
          <w:noProof/>
          <w:color w:val="FF0000"/>
          <w:sz w:val="21"/>
          <w:szCs w:val="21"/>
        </w:rPr>
        <w:drawing>
          <wp:inline distT="0" distB="0" distL="0" distR="0">
            <wp:extent cx="241300" cy="310515"/>
            <wp:effectExtent l="0" t="0" r="635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31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</w:rPr>
        <w:t>m/s=50m/s。</w:t>
      </w:r>
    </w:p>
    <w:p w:rsidR="003E0C98" w:rsidRDefault="003E0C98" w:rsidP="003E0C98">
      <w:pPr>
        <w:pStyle w:val="a6"/>
        <w:autoSpaceDE/>
        <w:autoSpaceDN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故答案为：高铁；50。</w:t>
      </w:r>
    </w:p>
    <w:p w:rsidR="003E0C98" w:rsidRDefault="003E0C98" w:rsidP="003E0C9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30.</w:t>
      </w:r>
      <w:r>
        <w:rPr>
          <w:rFonts w:ascii="宋体" w:hAnsi="宋体" w:hint="eastAsia"/>
          <w:b/>
          <w:kern w:val="0"/>
          <w:szCs w:val="21"/>
        </w:rPr>
        <w:t>（2018·安顺）</w:t>
      </w:r>
      <w:r>
        <w:rPr>
          <w:rFonts w:ascii="宋体" w:hAnsi="宋体" w:hint="eastAsia"/>
          <w:kern w:val="0"/>
          <w:szCs w:val="21"/>
        </w:rPr>
        <w:t>小亮坐在火车上，透过车窗看到路边树木向后移动，他是以______为参照物；火车进站时车体附近的气流速度很大，使车体附近的______很小，为避免候车乘客被“吸”向列车的事故发生，乘客一定要站在安全线外。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【答案】火车；压强。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【解析】（1）以火车为参照物，路边的树木相对与火车发生了位置的变化，所以树木是向后运动的；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（2）人离高速列车比较近时，高速列车的速度很大，人和高速列车的之间的空气流动速度很大，压强小，人外侧的压强不变，人受到外侧压强大于人内侧受到的压强，人在较大的压强差作用下很容易被压向列车，发生交通事故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故答案为：火车；压强。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31.</w:t>
      </w:r>
      <w:r>
        <w:rPr>
          <w:rFonts w:ascii="宋体" w:hAnsi="宋体" w:hint="eastAsia"/>
          <w:b/>
          <w:szCs w:val="21"/>
        </w:rPr>
        <w:t>（2018·襄阳）</w:t>
      </w:r>
      <w:r>
        <w:rPr>
          <w:rFonts w:ascii="宋体" w:hAnsi="宋体" w:hint="eastAsia"/>
          <w:szCs w:val="21"/>
        </w:rPr>
        <w:t>古隆中距襄阳市区某中学16km，该中学在游古隆中研学活动中，有学生能用指南针辨别方向，是因为地球周围存在着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，同学们的步行速度大约4km/h，则同学们从学校出发到达古隆中需要的时间大约是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h。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【解析】由于地球的周围存在地磁场，所以地球周围的小磁针（指南针）都要受到地磁力的作用而指向南北方向；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根据速度公式v=</w:t>
      </w:r>
      <w:r>
        <w:rPr>
          <w:rFonts w:ascii="宋体" w:hAnsi="宋体" w:hint="eastAsia"/>
          <w:noProof/>
          <w:color w:val="FF0000"/>
          <w:position w:val="-22"/>
          <w:szCs w:val="21"/>
        </w:rPr>
        <w:drawing>
          <wp:inline distT="0" distB="0" distL="0" distR="0">
            <wp:extent cx="120650" cy="336550"/>
            <wp:effectExtent l="0" t="0" r="0" b="6350"/>
            <wp:docPr id="266" name="图片 26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可知，步行的时间为：t=</w:t>
      </w:r>
      <w:r>
        <w:rPr>
          <w:rFonts w:ascii="宋体" w:hAnsi="宋体" w:hint="eastAsia"/>
          <w:noProof/>
          <w:color w:val="FF0000"/>
          <w:position w:val="-22"/>
          <w:szCs w:val="21"/>
        </w:rPr>
        <w:drawing>
          <wp:inline distT="0" distB="0" distL="0" distR="0">
            <wp:extent cx="120650" cy="336550"/>
            <wp:effectExtent l="0" t="0" r="0" b="6350"/>
            <wp:docPr id="265" name="图片 26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noProof/>
          <w:color w:val="FF0000"/>
          <w:position w:val="-22"/>
          <w:szCs w:val="21"/>
        </w:rPr>
        <w:drawing>
          <wp:inline distT="0" distB="0" distL="0" distR="0">
            <wp:extent cx="431165" cy="336550"/>
            <wp:effectExtent l="0" t="0" r="6985" b="6350"/>
            <wp:docPr id="264" name="图片 26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=4h。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答案：地磁场；4。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32.</w:t>
      </w:r>
      <w:r>
        <w:rPr>
          <w:rFonts w:ascii="宋体" w:hAnsi="宋体" w:hint="eastAsia"/>
          <w:b/>
          <w:kern w:val="0"/>
          <w:szCs w:val="21"/>
        </w:rPr>
        <w:t>（2018·遵义）</w:t>
      </w:r>
      <w:r>
        <w:rPr>
          <w:rFonts w:ascii="宋体" w:hAnsi="宋体" w:hint="eastAsia"/>
          <w:kern w:val="0"/>
          <w:szCs w:val="21"/>
        </w:rPr>
        <w:t>如图所示，用刻度尺测量的小红旗长度</w:t>
      </w:r>
      <w:r>
        <w:rPr>
          <w:rFonts w:ascii="宋体" w:hAnsi="宋体" w:hint="eastAsia"/>
          <w:kern w:val="0"/>
          <w:szCs w:val="21"/>
          <w:u w:val="single"/>
        </w:rPr>
        <w:t xml:space="preserve">    </w:t>
      </w:r>
      <w:r>
        <w:rPr>
          <w:rFonts w:ascii="宋体" w:hAnsi="宋体" w:hint="eastAsia"/>
          <w:kern w:val="0"/>
          <w:szCs w:val="21"/>
        </w:rPr>
        <w:t>cm，小红旗呈现红色是因它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红光（选填“反射”“吸收”或“折射”）。</w:t>
      </w:r>
    </w:p>
    <w:p w:rsidR="003E0C98" w:rsidRDefault="003E0C98" w:rsidP="003E0C98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2225675" cy="741680"/>
            <wp:effectExtent l="0" t="0" r="3175" b="1270"/>
            <wp:docPr id="263" name="图片 263" descr="predot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6" descr="predotool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【答案】9.00；反射。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【解析】（1）由图示刻度尺可知，刻度尺的分度值是1mm，物体的长度是9.00cm；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（2）红旗呈现红色，是因为红旗反射红色的光，进入人眼。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故答案为：9.00；反射。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33.</w:t>
      </w:r>
      <w:r>
        <w:rPr>
          <w:rFonts w:ascii="宋体" w:hAnsi="宋体" w:hint="eastAsia"/>
          <w:b/>
          <w:kern w:val="0"/>
          <w:szCs w:val="21"/>
        </w:rPr>
        <w:t>（2018·遵义）</w:t>
      </w:r>
      <w:r>
        <w:rPr>
          <w:rFonts w:ascii="宋体" w:hAnsi="宋体" w:hint="eastAsia"/>
          <w:kern w:val="0"/>
          <w:szCs w:val="21"/>
        </w:rPr>
        <w:t>学校运动会百米赛跑项目中，小迪起跑后2s末速度为6m/s，终点冲刺时速度达到9.8m/s，在冲刺阶段小迪超越了小杰同学，领先到达终点，最终以12.50s的成绩获得第一名并打破学校纪录。在超越小杰的过程中，以小杰为参照物小迪是</w:t>
      </w:r>
      <w:r>
        <w:rPr>
          <w:rFonts w:ascii="宋体" w:hAnsi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hint="eastAsia"/>
          <w:kern w:val="0"/>
          <w:szCs w:val="21"/>
        </w:rPr>
        <w:t>的，小迪比赛过程的平均速度为</w:t>
      </w:r>
      <w:r>
        <w:rPr>
          <w:rFonts w:ascii="宋体" w:hAnsi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hint="eastAsia"/>
          <w:kern w:val="0"/>
          <w:szCs w:val="21"/>
        </w:rPr>
        <w:t>m/s。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【解析】（1）小迪在超越小杰的过程中，小迪与小杰之间有位置的变化，故以小杰为参照物小迪是运动的；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（2）小迪百米比赛时的平均速度：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v=</w:t>
      </w:r>
      <w:r>
        <w:rPr>
          <w:rFonts w:ascii="宋体" w:hAnsi="宋体" w:hint="eastAsia"/>
          <w:noProof/>
          <w:color w:val="FF0000"/>
          <w:szCs w:val="21"/>
        </w:rPr>
        <w:drawing>
          <wp:inline distT="0" distB="0" distL="0" distR="0">
            <wp:extent cx="129540" cy="344805"/>
            <wp:effectExtent l="0" t="0" r="381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7"/>
                    <pic:cNvPicPr>
                      <a:picLocks noRot="1"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20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noProof/>
          <w:color w:val="FF0000"/>
          <w:szCs w:val="21"/>
        </w:rPr>
        <w:drawing>
          <wp:inline distT="0" distB="0" distL="0" distR="0">
            <wp:extent cx="517525" cy="344805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8"/>
                    <pic:cNvPicPr>
                      <a:picLocks noRot="1"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6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=8m/s。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故答案为：运动；8。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34.</w:t>
      </w:r>
      <w:r>
        <w:rPr>
          <w:rFonts w:ascii="宋体" w:hAnsi="宋体" w:hint="eastAsia"/>
          <w:b/>
          <w:szCs w:val="21"/>
        </w:rPr>
        <w:t>（2018•武汉）</w:t>
      </w:r>
      <w:r>
        <w:rPr>
          <w:rFonts w:ascii="宋体" w:hAnsi="宋体" w:hint="eastAsia"/>
          <w:szCs w:val="21"/>
        </w:rPr>
        <w:t>2018年4月1日，“光谷量子号”有轨电车开始载客试运营，开通了交路1和交路2两条线路。交路2全长约20km，若电车某次跑完全程需要50min，则电车的平均速度为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km/h。“光谷量子号”采用了能量回收系统，例如电车下坡时，为了保持匀速运动，会带动发电机发电进行“刹车”，即将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能转化为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能供电车使用，更加节能环保。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【答案】24；机械；电。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【解析】（1）已知路程s=20km，时间t=50min=</w:t>
      </w:r>
      <w:r>
        <w:rPr>
          <w:rFonts w:ascii="宋体" w:hAnsi="宋体" w:hint="eastAsia"/>
          <w:noProof/>
          <w:color w:val="FF0000"/>
          <w:position w:val="-22"/>
          <w:szCs w:val="21"/>
        </w:rPr>
        <w:drawing>
          <wp:inline distT="0" distB="0" distL="0" distR="0">
            <wp:extent cx="120650" cy="336550"/>
            <wp:effectExtent l="0" t="0" r="0" b="6350"/>
            <wp:docPr id="260" name="图片 26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h，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则电车的平均速度：v=</w:t>
      </w:r>
      <w:r>
        <w:rPr>
          <w:rFonts w:ascii="宋体" w:hAnsi="宋体" w:hint="eastAsia"/>
          <w:noProof/>
          <w:color w:val="FF0000"/>
          <w:position w:val="-22"/>
          <w:szCs w:val="21"/>
        </w:rPr>
        <w:drawing>
          <wp:inline distT="0" distB="0" distL="0" distR="0">
            <wp:extent cx="120650" cy="336550"/>
            <wp:effectExtent l="0" t="0" r="0" b="6350"/>
            <wp:docPr id="259" name="图片 25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noProof/>
          <w:color w:val="FF0000"/>
          <w:position w:val="-46"/>
          <w:szCs w:val="21"/>
        </w:rPr>
        <w:drawing>
          <wp:inline distT="0" distB="0" distL="0" distR="0">
            <wp:extent cx="344805" cy="517525"/>
            <wp:effectExtent l="0" t="0" r="0" b="0"/>
            <wp:docPr id="258" name="图片 25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=24km/h。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（2）当电车下坡时，会带动发电机发电进行“刹车”，发电机工作时，将机械能转化为电能供电车使用，更加节能环保。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故答案为：24；机械；电。</w:t>
      </w:r>
    </w:p>
    <w:p w:rsidR="003E0C98" w:rsidRDefault="003E0C98" w:rsidP="003E0C98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三、综合题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lastRenderedPageBreak/>
        <w:t>35.</w:t>
      </w:r>
      <w:r>
        <w:rPr>
          <w:rFonts w:ascii="宋体" w:hAnsi="宋体" w:hint="eastAsia"/>
          <w:b/>
          <w:bCs/>
          <w:color w:val="000000"/>
          <w:szCs w:val="21"/>
        </w:rPr>
        <w:t>（2020·江西）</w:t>
      </w:r>
      <w:r>
        <w:rPr>
          <w:rFonts w:ascii="宋体" w:hAnsi="宋体" w:hint="eastAsia"/>
          <w:color w:val="000000"/>
          <w:szCs w:val="21"/>
        </w:rPr>
        <w:t>如图所示，是小丽开车即将到达隧道口时所发现的交通标志牌｡</w:t>
      </w:r>
    </w:p>
    <w:p w:rsidR="003E0C98" w:rsidRDefault="003E0C98" w:rsidP="003E0C98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49450" cy="1061085"/>
            <wp:effectExtent l="0" t="0" r="0" b="5715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(1)请你解释两标志牌上数字的含义；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(2)若匀速通过该隧道所用的时间为3min，你用两种不同的方法，通过计算判断小丽开车是否超速｡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【答案】(1)见解析；(2)没有超速。</w:t>
      </w:r>
    </w:p>
    <w:p w:rsidR="003E0C98" w:rsidRDefault="003E0C98" w:rsidP="003E0C98">
      <w:pPr>
        <w:spacing w:line="360" w:lineRule="auto"/>
        <w:ind w:firstLineChars="200" w:firstLine="420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【解析】(1)“80”表示汽车通过隧道时，限制最大速度不能超过80km/h。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“3600”表示该隧道全长3600m。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(2)汽车的速度：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</w:rPr>
        <w:t>=</w:t>
      </w:r>
      <w:r>
        <w:rPr>
          <w:rFonts w:ascii="宋体" w:hAnsi="宋体" w:hint="eastAsia"/>
          <w:color w:val="FF0000"/>
          <w:szCs w:val="21"/>
        </w:rPr>
        <w:object w:dxaOrig="3785" w:dyaOrig="618">
          <v:shape id="对象 703" o:spid="_x0000_i1044" type="#_x0000_t75" alt="学科网(www.zxxk.com)--教育资源门户，提供试卷、教案、课件、论文、素材以及各类教学资源下载，还有大量而丰富的教学相关资讯！" style="width:189.5pt;height:30.55pt;mso-wrap-style:square;mso-position-horizontal-relative:page;mso-position-vertical-relative:page" o:ole="">
            <v:imagedata r:id="rId82" o:title="eqId713c97c061d6447f8997d6969d19d56e"/>
          </v:shape>
          <o:OLEObject Type="Embed" ProgID="Equation.DSMT4" ShapeID="对象 703" DrawAspect="Content" ObjectID="_1658898041" r:id="rId83"/>
        </w:object>
      </w:r>
      <w:r>
        <w:rPr>
          <w:rFonts w:ascii="宋体" w:hAnsi="宋体" w:hint="eastAsia"/>
          <w:color w:val="FF0000"/>
          <w:szCs w:val="21"/>
        </w:rPr>
        <w:t>；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小丽开车没有超速。</w:t>
      </w:r>
    </w:p>
    <w:p w:rsidR="003E0C98" w:rsidRDefault="003E0C98" w:rsidP="003E0C98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答：(1)“80”表示限制最大速度不能超过80km/h，“3600”表示该隧道全长3600m；(2)小丽开车没有超速。</w:t>
      </w:r>
    </w:p>
    <w:p w:rsidR="003E0C98" w:rsidRDefault="003E0C98" w:rsidP="003E0C98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</w:p>
    <w:p w:rsidR="00617C05" w:rsidRPr="003E0C98" w:rsidRDefault="00617C05" w:rsidP="003E0C98"/>
    <w:sectPr w:rsidR="00617C05" w:rsidRPr="003E0C98">
      <w:headerReference w:type="default" r:id="rId8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01C8" w:rsidRDefault="000A01C8" w:rsidP="00737465">
      <w:r>
        <w:separator/>
      </w:r>
    </w:p>
  </w:endnote>
  <w:endnote w:type="continuationSeparator" w:id="0">
    <w:p w:rsidR="000A01C8" w:rsidRDefault="000A01C8" w:rsidP="00737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01C8" w:rsidRDefault="000A01C8" w:rsidP="00737465">
      <w:r>
        <w:separator/>
      </w:r>
    </w:p>
  </w:footnote>
  <w:footnote w:type="continuationSeparator" w:id="0">
    <w:p w:rsidR="000A01C8" w:rsidRDefault="000A01C8" w:rsidP="007374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7465" w:rsidRDefault="00737465">
    <w:pPr>
      <w:pStyle w:val="a3"/>
    </w:pPr>
    <w:r w:rsidRPr="00737465">
      <w:rPr>
        <w:rFonts w:hint="eastAsia"/>
      </w:rPr>
      <w:t>2018-2020</w:t>
    </w:r>
    <w:r w:rsidRPr="00737465">
      <w:rPr>
        <w:rFonts w:hint="eastAsia"/>
      </w:rPr>
      <w:t>全国各地三年中考物理真题分类详解汇编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D7"/>
    <w:rsid w:val="000779D7"/>
    <w:rsid w:val="000A01C8"/>
    <w:rsid w:val="00104C06"/>
    <w:rsid w:val="001869E3"/>
    <w:rsid w:val="003E0C98"/>
    <w:rsid w:val="00441DA3"/>
    <w:rsid w:val="004C611A"/>
    <w:rsid w:val="00617C05"/>
    <w:rsid w:val="00737465"/>
    <w:rsid w:val="00743B29"/>
    <w:rsid w:val="009E329C"/>
    <w:rsid w:val="00DA06BD"/>
    <w:rsid w:val="00DE6AB4"/>
    <w:rsid w:val="00E07C55"/>
    <w:rsid w:val="00E839E2"/>
    <w:rsid w:val="00EE4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21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9.wmf"/><Relationship Id="rId26" Type="http://schemas.openxmlformats.org/officeDocument/2006/relationships/image" Target="media/image16.png"/><Relationship Id="rId39" Type="http://schemas.openxmlformats.org/officeDocument/2006/relationships/image" Target="media/image28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0.wmf"/><Relationship Id="rId47" Type="http://schemas.openxmlformats.org/officeDocument/2006/relationships/image" Target="media/image33.png"/><Relationship Id="rId50" Type="http://schemas.openxmlformats.org/officeDocument/2006/relationships/oleObject" Target="embeddings/oleObject10.bin"/><Relationship Id="rId55" Type="http://schemas.openxmlformats.org/officeDocument/2006/relationships/oleObject" Target="embeddings/oleObject13.bin"/><Relationship Id="rId63" Type="http://schemas.openxmlformats.org/officeDocument/2006/relationships/oleObject" Target="embeddings/oleObject17.bin"/><Relationship Id="rId68" Type="http://schemas.openxmlformats.org/officeDocument/2006/relationships/oleObject" Target="embeddings/oleObject19.bin"/><Relationship Id="rId76" Type="http://schemas.openxmlformats.org/officeDocument/2006/relationships/image" Target="media/image51.png"/><Relationship Id="rId84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image" Target="media/image46.png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9" Type="http://schemas.openxmlformats.org/officeDocument/2006/relationships/image" Target="media/image19.png"/><Relationship Id="rId11" Type="http://schemas.openxmlformats.org/officeDocument/2006/relationships/image" Target="media/image5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oleObject" Target="embeddings/oleObject6.bin"/><Relationship Id="rId45" Type="http://schemas.openxmlformats.org/officeDocument/2006/relationships/image" Target="media/image32.wmf"/><Relationship Id="rId53" Type="http://schemas.openxmlformats.org/officeDocument/2006/relationships/oleObject" Target="embeddings/oleObject12.bin"/><Relationship Id="rId58" Type="http://schemas.openxmlformats.org/officeDocument/2006/relationships/image" Target="media/image38.wmf"/><Relationship Id="rId66" Type="http://schemas.openxmlformats.org/officeDocument/2006/relationships/oleObject" Target="embeddings/oleObject18.bin"/><Relationship Id="rId74" Type="http://schemas.openxmlformats.org/officeDocument/2006/relationships/image" Target="media/image49.png"/><Relationship Id="rId79" Type="http://schemas.openxmlformats.org/officeDocument/2006/relationships/image" Target="media/image54.png"/><Relationship Id="rId5" Type="http://schemas.openxmlformats.org/officeDocument/2006/relationships/footnotes" Target="footnotes.xml"/><Relationship Id="rId61" Type="http://schemas.openxmlformats.org/officeDocument/2006/relationships/oleObject" Target="embeddings/oleObject16.bin"/><Relationship Id="rId82" Type="http://schemas.openxmlformats.org/officeDocument/2006/relationships/image" Target="media/image57.wmf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2.png"/><Relationship Id="rId27" Type="http://schemas.openxmlformats.org/officeDocument/2006/relationships/image" Target="media/image17.wmf"/><Relationship Id="rId30" Type="http://schemas.openxmlformats.org/officeDocument/2006/relationships/image" Target="media/image20.png"/><Relationship Id="rId35" Type="http://schemas.openxmlformats.org/officeDocument/2006/relationships/image" Target="media/image25.wmf"/><Relationship Id="rId43" Type="http://schemas.openxmlformats.org/officeDocument/2006/relationships/oleObject" Target="embeddings/oleObject7.bin"/><Relationship Id="rId48" Type="http://schemas.openxmlformats.org/officeDocument/2006/relationships/oleObject" Target="embeddings/oleObject9.bin"/><Relationship Id="rId56" Type="http://schemas.openxmlformats.org/officeDocument/2006/relationships/image" Target="media/image37.wmf"/><Relationship Id="rId64" Type="http://schemas.openxmlformats.org/officeDocument/2006/relationships/image" Target="media/image41.png"/><Relationship Id="rId69" Type="http://schemas.openxmlformats.org/officeDocument/2006/relationships/image" Target="media/image44.png"/><Relationship Id="rId77" Type="http://schemas.openxmlformats.org/officeDocument/2006/relationships/image" Target="media/image52.png"/><Relationship Id="rId8" Type="http://schemas.openxmlformats.org/officeDocument/2006/relationships/image" Target="media/image2.wmf"/><Relationship Id="rId51" Type="http://schemas.openxmlformats.org/officeDocument/2006/relationships/oleObject" Target="embeddings/oleObject11.bin"/><Relationship Id="rId72" Type="http://schemas.openxmlformats.org/officeDocument/2006/relationships/image" Target="media/image47.png"/><Relationship Id="rId80" Type="http://schemas.openxmlformats.org/officeDocument/2006/relationships/image" Target="media/image55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46" Type="http://schemas.openxmlformats.org/officeDocument/2006/relationships/oleObject" Target="embeddings/oleObject8.bin"/><Relationship Id="rId59" Type="http://schemas.openxmlformats.org/officeDocument/2006/relationships/oleObject" Target="embeddings/oleObject15.bin"/><Relationship Id="rId67" Type="http://schemas.openxmlformats.org/officeDocument/2006/relationships/image" Target="media/image43.wmf"/><Relationship Id="rId20" Type="http://schemas.openxmlformats.org/officeDocument/2006/relationships/image" Target="media/image10.png"/><Relationship Id="rId41" Type="http://schemas.openxmlformats.org/officeDocument/2006/relationships/image" Target="media/image29.png"/><Relationship Id="rId54" Type="http://schemas.openxmlformats.org/officeDocument/2006/relationships/image" Target="media/image36.wmf"/><Relationship Id="rId62" Type="http://schemas.openxmlformats.org/officeDocument/2006/relationships/image" Target="media/image40.wmf"/><Relationship Id="rId70" Type="http://schemas.openxmlformats.org/officeDocument/2006/relationships/image" Target="media/image45.png"/><Relationship Id="rId75" Type="http://schemas.openxmlformats.org/officeDocument/2006/relationships/image" Target="media/image50.png"/><Relationship Id="rId83" Type="http://schemas.openxmlformats.org/officeDocument/2006/relationships/oleObject" Target="embeddings/oleObject20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oleObject" Target="embeddings/oleObject5.bin"/><Relationship Id="rId49" Type="http://schemas.openxmlformats.org/officeDocument/2006/relationships/image" Target="media/image34.wmf"/><Relationship Id="rId57" Type="http://schemas.openxmlformats.org/officeDocument/2006/relationships/oleObject" Target="embeddings/oleObject14.bin"/><Relationship Id="rId10" Type="http://schemas.openxmlformats.org/officeDocument/2006/relationships/image" Target="media/image4.wmf"/><Relationship Id="rId31" Type="http://schemas.openxmlformats.org/officeDocument/2006/relationships/image" Target="media/image21.png"/><Relationship Id="rId44" Type="http://schemas.openxmlformats.org/officeDocument/2006/relationships/image" Target="media/image31.png"/><Relationship Id="rId52" Type="http://schemas.openxmlformats.org/officeDocument/2006/relationships/image" Target="media/image35.wmf"/><Relationship Id="rId60" Type="http://schemas.openxmlformats.org/officeDocument/2006/relationships/image" Target="media/image39.wmf"/><Relationship Id="rId65" Type="http://schemas.openxmlformats.org/officeDocument/2006/relationships/image" Target="media/image42.wmf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image" Target="media/image56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1457</Words>
  <Characters>8311</Characters>
  <Application>Microsoft Office Word</Application>
  <DocSecurity>0</DocSecurity>
  <Lines>69</Lines>
  <Paragraphs>19</Paragraphs>
  <ScaleCrop>false</ScaleCrop>
  <Company>China</Company>
  <LinksUpToDate>false</LinksUpToDate>
  <CharactersWithSpaces>9749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2020-08-14T00:12:00Z</dcterms:created>
  <dcterms:modified xsi:type="dcterms:W3CDTF">2020-08-14T00:12:00Z</dcterms:modified>
</cp:coreProperties>
</file>